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91055F" w:rsidRDefault="0091055F" w:rsidP="0091055F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91055F" w:rsidRDefault="0091055F" w:rsidP="0091055F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91055F" w:rsidRDefault="0091055F" w:rsidP="0091055F">
      <w:pPr>
        <w:ind w:right="-1"/>
        <w:jc w:val="center"/>
        <w:rPr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91055F" w:rsidTr="0091055F">
        <w:tc>
          <w:tcPr>
            <w:tcW w:w="4394" w:type="dxa"/>
          </w:tcPr>
          <w:p w:rsidR="0091055F" w:rsidRDefault="0091055F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b/>
                <w:bCs/>
                <w:caps/>
                <w:sz w:val="28"/>
                <w:szCs w:val="28"/>
                <w:lang w:eastAsia="en-US"/>
              </w:rPr>
              <w:t>утверждаю</w:t>
            </w:r>
          </w:p>
          <w:p w:rsidR="0091055F" w:rsidRDefault="0091055F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по учебной и </w:t>
            </w:r>
          </w:p>
          <w:p w:rsidR="0091055F" w:rsidRDefault="0091055F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методической работе</w:t>
            </w:r>
          </w:p>
          <w:p w:rsidR="0091055F" w:rsidRDefault="0091055F">
            <w:pPr>
              <w:rPr>
                <w:sz w:val="28"/>
                <w:szCs w:val="28"/>
                <w:highlight w:val="yellow"/>
                <w:lang w:eastAsia="en-US"/>
              </w:rPr>
            </w:pPr>
          </w:p>
          <w:p w:rsidR="0091055F" w:rsidRDefault="0091055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Е.А. Каменева</w:t>
            </w:r>
          </w:p>
          <w:p w:rsidR="0091055F" w:rsidRDefault="003300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«24» апреля </w:t>
            </w:r>
            <w:r w:rsidR="0091055F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91055F">
              <w:rPr>
                <w:sz w:val="28"/>
                <w:szCs w:val="28"/>
                <w:lang w:eastAsia="en-US"/>
              </w:rPr>
              <w:t xml:space="preserve"> г.</w:t>
            </w:r>
          </w:p>
          <w:p w:rsidR="0091055F" w:rsidRDefault="0091055F">
            <w:pPr>
              <w:rPr>
                <w:sz w:val="28"/>
                <w:lang w:eastAsia="en-US"/>
              </w:rPr>
            </w:pPr>
          </w:p>
        </w:tc>
      </w:tr>
    </w:tbl>
    <w:p w:rsidR="0091055F" w:rsidRDefault="0091055F" w:rsidP="00240F7C">
      <w:pPr>
        <w:ind w:right="-1"/>
        <w:rPr>
          <w:b/>
          <w:i/>
          <w:sz w:val="28"/>
          <w:szCs w:val="28"/>
          <w:u w:val="single"/>
        </w:rPr>
      </w:pPr>
    </w:p>
    <w:p w:rsidR="0091055F" w:rsidRDefault="0091055F" w:rsidP="0091055F">
      <w:pPr>
        <w:ind w:right="-1"/>
        <w:rPr>
          <w:b/>
          <w:i/>
          <w:sz w:val="28"/>
          <w:szCs w:val="28"/>
          <w:u w:val="single"/>
        </w:rPr>
      </w:pPr>
    </w:p>
    <w:p w:rsidR="0091055F" w:rsidRDefault="0091055F" w:rsidP="0091055F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91055F" w:rsidRDefault="0091055F" w:rsidP="0091055F">
      <w:pPr>
        <w:ind w:right="-1"/>
        <w:jc w:val="center"/>
        <w:rPr>
          <w:b/>
          <w:sz w:val="32"/>
          <w:szCs w:val="32"/>
        </w:rPr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sz w:val="28"/>
          <w:szCs w:val="28"/>
        </w:rPr>
      </w:pPr>
    </w:p>
    <w:p w:rsidR="0091055F" w:rsidRDefault="0091055F" w:rsidP="009105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91055F" w:rsidRDefault="0091055F" w:rsidP="0033007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</w:t>
      </w:r>
      <w:r w:rsidR="00451225">
        <w:rPr>
          <w:sz w:val="28"/>
          <w:szCs w:val="28"/>
        </w:rPr>
        <w:t>»</w:t>
      </w:r>
    </w:p>
    <w:p w:rsidR="0091055F" w:rsidRDefault="0091055F" w:rsidP="0091055F">
      <w:pPr>
        <w:ind w:right="-1"/>
        <w:jc w:val="center"/>
        <w:rPr>
          <w:i/>
        </w:rPr>
      </w:pPr>
    </w:p>
    <w:p w:rsidR="0091055F" w:rsidRPr="0033007A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 w:rsidRPr="0033007A"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91055F" w:rsidRDefault="0033007A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 w:rsidRPr="0033007A">
        <w:rPr>
          <w:i/>
          <w:sz w:val="24"/>
          <w:szCs w:val="24"/>
          <w:lang w:eastAsia="ja-JP"/>
        </w:rPr>
        <w:t>(протокол № 44 от «17» апрел</w:t>
      </w:r>
      <w:r w:rsidR="0091055F" w:rsidRPr="0033007A">
        <w:rPr>
          <w:i/>
          <w:sz w:val="24"/>
          <w:szCs w:val="24"/>
          <w:lang w:eastAsia="ja-JP"/>
        </w:rPr>
        <w:t>я 202</w:t>
      </w:r>
      <w:r w:rsidRPr="0033007A">
        <w:rPr>
          <w:i/>
          <w:sz w:val="24"/>
          <w:szCs w:val="24"/>
          <w:lang w:eastAsia="ja-JP"/>
        </w:rPr>
        <w:t>4</w:t>
      </w:r>
      <w:r w:rsidR="0091055F" w:rsidRPr="0033007A">
        <w:rPr>
          <w:i/>
          <w:sz w:val="24"/>
          <w:szCs w:val="24"/>
          <w:lang w:eastAsia="ja-JP"/>
        </w:rPr>
        <w:t xml:space="preserve"> г.)</w:t>
      </w: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Одобрено заседанием кафедры «Финансовые технологии»</w:t>
      </w:r>
    </w:p>
    <w:p w:rsidR="0091055F" w:rsidRDefault="0091055F" w:rsidP="0091055F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 Финансового факультета</w:t>
      </w:r>
    </w:p>
    <w:p w:rsidR="0091055F" w:rsidRDefault="0033007A" w:rsidP="0091055F">
      <w:pPr>
        <w:ind w:right="-1"/>
        <w:jc w:val="center"/>
        <w:rPr>
          <w:i/>
        </w:rPr>
      </w:pPr>
      <w:r>
        <w:rPr>
          <w:i/>
          <w:sz w:val="24"/>
          <w:szCs w:val="24"/>
          <w:lang w:eastAsia="ja-JP"/>
        </w:rPr>
        <w:t xml:space="preserve">(протокол № 01 от «28» августа </w:t>
      </w:r>
      <w:r w:rsidR="0091055F">
        <w:rPr>
          <w:i/>
          <w:sz w:val="24"/>
          <w:szCs w:val="24"/>
          <w:lang w:eastAsia="ja-JP"/>
        </w:rPr>
        <w:t>2023 г.)</w:t>
      </w: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  <w:rPr>
          <w:i/>
        </w:rPr>
      </w:pPr>
    </w:p>
    <w:p w:rsidR="0091055F" w:rsidRDefault="0091055F" w:rsidP="0091055F">
      <w:pPr>
        <w:ind w:right="-1"/>
        <w:jc w:val="center"/>
      </w:pPr>
    </w:p>
    <w:p w:rsidR="0091055F" w:rsidRDefault="0091055F" w:rsidP="0091055F">
      <w:pPr>
        <w:ind w:right="-1"/>
        <w:jc w:val="center"/>
        <w:rPr>
          <w:b/>
          <w:sz w:val="28"/>
          <w:szCs w:val="28"/>
        </w:rPr>
      </w:pPr>
    </w:p>
    <w:p w:rsidR="0091055F" w:rsidRDefault="0033007A" w:rsidP="0091055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91055F" w:rsidRDefault="0091055F" w:rsidP="0091055F">
      <w:pPr>
        <w:jc w:val="center"/>
      </w:pPr>
    </w:p>
    <w:p w:rsidR="0033007A" w:rsidRDefault="0033007A" w:rsidP="0091055F">
      <w:pPr>
        <w:jc w:val="center"/>
      </w:pPr>
    </w:p>
    <w:p w:rsidR="0033007A" w:rsidRDefault="0033007A" w:rsidP="0091055F">
      <w:pPr>
        <w:jc w:val="center"/>
      </w:pPr>
    </w:p>
    <w:p w:rsidR="0091055F" w:rsidRDefault="0091055F" w:rsidP="0091055F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675"/>
        <w:gridCol w:w="8217"/>
        <w:gridCol w:w="603"/>
      </w:tblGrid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rPr>
          <w:trHeight w:val="180"/>
        </w:trPr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603" w:type="dxa"/>
            <w:hideMark/>
          </w:tcPr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10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контролю…………………………………………………………….....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работы……………………………………………………………...…...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 w:rsidP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Перечень вопросов, заданий, тем для подготовки к текущему контролю </w:t>
            </w:r>
            <w:r w:rsidR="009E2217">
              <w:rPr>
                <w:sz w:val="28"/>
                <w:szCs w:val="28"/>
                <w:lang w:eastAsia="en-US"/>
              </w:rPr>
              <w:t>………………………………………………………………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 w:rsidP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1055F" w:rsidTr="0091055F">
        <w:trPr>
          <w:trHeight w:val="451"/>
        </w:trPr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</w:t>
            </w:r>
            <w:r w:rsidR="009E2217">
              <w:rPr>
                <w:sz w:val="28"/>
                <w:szCs w:val="28"/>
                <w:lang w:eastAsia="en-US"/>
              </w:rPr>
              <w:t>..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E44B3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</w:t>
            </w:r>
            <w:r w:rsidR="009E2217">
              <w:rPr>
                <w:sz w:val="28"/>
                <w:szCs w:val="28"/>
                <w:lang w:eastAsia="en-US"/>
              </w:rPr>
              <w:t>……………</w:t>
            </w:r>
            <w:r>
              <w:rPr>
                <w:sz w:val="28"/>
                <w:szCs w:val="28"/>
                <w:lang w:eastAsia="en-US"/>
              </w:rPr>
              <w:t>…..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9E221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3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9E2217">
              <w:rPr>
                <w:sz w:val="28"/>
                <w:szCs w:val="28"/>
                <w:lang w:eastAsia="en-US"/>
              </w:rPr>
              <w:t>….</w:t>
            </w:r>
            <w:r>
              <w:rPr>
                <w:sz w:val="28"/>
                <w:szCs w:val="28"/>
                <w:lang w:eastAsia="en-US"/>
              </w:rPr>
              <w:t>………….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</w:tr>
      <w:tr w:rsidR="0091055F" w:rsidTr="0091055F">
        <w:tc>
          <w:tcPr>
            <w:tcW w:w="675" w:type="dxa"/>
            <w:hideMark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0" w:type="dxa"/>
            <w:hideMark/>
          </w:tcPr>
          <w:p w:rsidR="0091055F" w:rsidRDefault="0091055F">
            <w:pPr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дисциплине…….</w:t>
            </w:r>
            <w:r w:rsidR="009E221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3" w:type="dxa"/>
          </w:tcPr>
          <w:p w:rsidR="0091055F" w:rsidRDefault="0091055F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91055F" w:rsidRDefault="001E44B3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bookmarkStart w:id="0" w:name="_GoBack"/>
            <w:bookmarkEnd w:id="0"/>
          </w:p>
        </w:tc>
      </w:tr>
    </w:tbl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widowControl/>
        <w:ind w:right="616"/>
        <w:rPr>
          <w:b/>
          <w:sz w:val="32"/>
          <w:szCs w:val="32"/>
          <w:lang w:eastAsia="ja-JP"/>
        </w:rPr>
      </w:pPr>
    </w:p>
    <w:p w:rsidR="0091055F" w:rsidRDefault="0091055F" w:rsidP="0091055F">
      <w:pPr>
        <w:spacing w:before="1"/>
        <w:rPr>
          <w:sz w:val="34"/>
          <w:szCs w:val="28"/>
          <w:lang w:eastAsia="en-US"/>
        </w:rPr>
      </w:pPr>
    </w:p>
    <w:p w:rsidR="0091055F" w:rsidRDefault="0091055F" w:rsidP="0091055F">
      <w:pPr>
        <w:pStyle w:val="1"/>
        <w:numPr>
          <w:ilvl w:val="0"/>
          <w:numId w:val="2"/>
        </w:numPr>
        <w:rPr>
          <w:lang w:eastAsia="en-US"/>
        </w:rPr>
      </w:pPr>
      <w:bookmarkStart w:id="1" w:name="1._Наименование_дисциплины"/>
      <w:bookmarkStart w:id="2" w:name="_bookmark0"/>
      <w:bookmarkStart w:id="3" w:name="_Toc125583438"/>
      <w:bookmarkStart w:id="4" w:name="_Toc96073771"/>
      <w:bookmarkStart w:id="5" w:name="_Toc140479211"/>
      <w:bookmarkEnd w:id="1"/>
      <w:bookmarkEnd w:id="2"/>
      <w:r>
        <w:lastRenderedPageBreak/>
        <w:t>Наименование дисциплины</w:t>
      </w:r>
      <w:bookmarkEnd w:id="3"/>
      <w:bookmarkEnd w:id="4"/>
      <w:bookmarkEnd w:id="5"/>
    </w:p>
    <w:p w:rsidR="0091055F" w:rsidRPr="009E2217" w:rsidRDefault="0091055F" w:rsidP="0091055F">
      <w:pPr>
        <w:pStyle w:val="a6"/>
        <w:ind w:firstLine="709"/>
        <w:jc w:val="both"/>
        <w:rPr>
          <w:b w:val="0"/>
        </w:rPr>
      </w:pPr>
      <w:bookmarkStart w:id="6" w:name="_Toc86322860"/>
      <w:r w:rsidRPr="009E2217">
        <w:rPr>
          <w:b w:val="0"/>
        </w:rPr>
        <w:t>«Информационные технологии в цифровой экономике».</w:t>
      </w:r>
      <w:bookmarkEnd w:id="6"/>
    </w:p>
    <w:p w:rsidR="0091055F" w:rsidRDefault="0091055F" w:rsidP="0091055F">
      <w:pPr>
        <w:ind w:firstLine="709"/>
        <w:rPr>
          <w:sz w:val="28"/>
          <w:szCs w:val="28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left" w:pos="0"/>
        </w:tabs>
        <w:ind w:right="-1" w:firstLine="709"/>
        <w:rPr>
          <w:lang w:eastAsia="en-US"/>
        </w:rPr>
      </w:pPr>
      <w:bookmarkStart w:id="7" w:name="_Toc28560380"/>
      <w:bookmarkStart w:id="8" w:name="_Toc92533356"/>
      <w:bookmarkStart w:id="9" w:name="_Toc1404792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p w:rsidR="0091055F" w:rsidRPr="009E2217" w:rsidRDefault="0091055F" w:rsidP="0091055F">
      <w:pPr>
        <w:pStyle w:val="a6"/>
        <w:spacing w:before="56"/>
        <w:ind w:right="-1" w:firstLine="709"/>
        <w:jc w:val="both"/>
        <w:rPr>
          <w:b w:val="0"/>
        </w:rPr>
      </w:pPr>
      <w:r w:rsidRPr="009E2217">
        <w:rPr>
          <w:b w:val="0"/>
        </w:rPr>
        <w:t>В результате изучения дисциплины у студентов должны быть сформированы следующие компетенции:</w:t>
      </w:r>
    </w:p>
    <w:p w:rsidR="0091055F" w:rsidRDefault="0091055F" w:rsidP="0091055F">
      <w:pPr>
        <w:pStyle w:val="Style37"/>
        <w:widowControl/>
        <w:ind w:right="-1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b"/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2834"/>
        <w:gridCol w:w="3827"/>
      </w:tblGrid>
      <w:tr w:rsidR="0091055F" w:rsidTr="001E1E2E">
        <w:trPr>
          <w:trHeight w:val="996"/>
          <w:tblHeader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ind w:firstLine="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5F" w:rsidRDefault="0091055F">
            <w:pPr>
              <w:tabs>
                <w:tab w:val="left" w:pos="540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5F" w:rsidRDefault="0091055F">
            <w:pPr>
              <w:tabs>
                <w:tab w:val="left" w:pos="540"/>
              </w:tabs>
              <w:ind w:firstLine="2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91055F" w:rsidRDefault="0091055F">
            <w:pPr>
              <w:tabs>
                <w:tab w:val="left" w:pos="540"/>
              </w:tabs>
              <w:ind w:firstLine="27"/>
              <w:jc w:val="center"/>
              <w:rPr>
                <w:b/>
                <w:sz w:val="24"/>
                <w:szCs w:val="24"/>
              </w:rPr>
            </w:pPr>
          </w:p>
        </w:tc>
      </w:tr>
      <w:tr w:rsidR="009E2217" w:rsidTr="001E1E2E">
        <w:trPr>
          <w:trHeight w:val="2545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УК-4</w:t>
            </w:r>
          </w:p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9E2217" w:rsidRDefault="009E2217">
            <w:pPr>
              <w:ind w:firstLine="29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9E2217" w:rsidRDefault="009E2217">
            <w:pPr>
              <w:ind w:firstLine="2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</w:rPr>
              <w:t> </w:t>
            </w:r>
          </w:p>
          <w:p w:rsidR="009E2217" w:rsidRDefault="009E2217">
            <w:pPr>
              <w:ind w:firstLine="34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функционирования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современного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общего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профессионального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 обеспечения.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9E2217" w:rsidRDefault="009E2217">
            <w:pPr>
              <w:pStyle w:val="TableParagraph"/>
              <w:spacing w:before="9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возможности современного общего программного обеспечения для обработки данных в сфере финансов.</w:t>
            </w:r>
          </w:p>
        </w:tc>
      </w:tr>
      <w:tr w:rsidR="009E2217" w:rsidTr="001E1E2E">
        <w:trPr>
          <w:trHeight w:val="222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2.Демонстрирует владение профессиональными пакетами прикладных программ. </w:t>
            </w:r>
            <w:r>
              <w:rPr>
                <w:rStyle w:val="eop"/>
              </w:rPr>
              <w:t> </w:t>
            </w:r>
          </w:p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возможности информационных систем и технологий для управления данными.</w:t>
            </w:r>
          </w:p>
          <w:p w:rsidR="009E2217" w:rsidRDefault="009E221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эффективно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"/>
                <w:sz w:val="24"/>
                <w:szCs w:val="24"/>
              </w:rPr>
              <w:t xml:space="preserve"> функциональные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технологий для решения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прикладных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задач, возникающих как в процессе обучения 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вузе, так и ходе в будущей профессиональной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</w:tr>
      <w:tr w:rsidR="009E2217" w:rsidTr="001E1E2E">
        <w:trPr>
          <w:trHeight w:val="202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TableParagraph"/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обеспечения.</w:t>
            </w:r>
          </w:p>
          <w:p w:rsidR="009E2217" w:rsidRDefault="009E221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9E2217" w:rsidTr="001E1E2E">
        <w:trPr>
          <w:trHeight w:val="108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17" w:rsidRDefault="009E221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17" w:rsidRDefault="009E221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17" w:rsidRDefault="009E221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 xml:space="preserve">4.Использует прикладное программное обеспечение для решения конкретных прикладных </w:t>
            </w:r>
            <w:r>
              <w:rPr>
                <w:rStyle w:val="normaltextrun"/>
                <w:rFonts w:eastAsiaTheme="majorEastAsia"/>
              </w:rPr>
              <w:lastRenderedPageBreak/>
              <w:t>задач.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217" w:rsidRDefault="009E221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функционал прикладного программного обеспечения.</w:t>
            </w:r>
          </w:p>
          <w:p w:rsidR="009E2217" w:rsidRDefault="009E2217">
            <w:pPr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прикладных</w:t>
            </w:r>
            <w:r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4029C7" w:rsidTr="001E1E2E">
        <w:trPr>
          <w:trHeight w:val="2937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УК-10</w:t>
            </w:r>
          </w:p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ind w:firstLine="2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color w:val="000000"/>
              </w:rPr>
              <w:t>1.</w:t>
            </w:r>
            <w:r>
              <w:rPr>
                <w:rStyle w:val="normaltextrun"/>
                <w:rFonts w:eastAsiaTheme="majorEastAsia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TableParagraph"/>
              <w:ind w:firstLine="2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4029C7" w:rsidRDefault="004029C7">
            <w:pPr>
              <w:pStyle w:val="TableParagraph"/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4029C7" w:rsidTr="001E1E2E">
        <w:trPr>
          <w:trHeight w:val="222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color w:val="000000"/>
              </w:rPr>
            </w:pPr>
            <w:r>
              <w:rPr>
                <w:rStyle w:val="normaltextrun"/>
                <w:rFonts w:eastAsiaTheme="majorEastAsia"/>
              </w:rPr>
              <w:t>2.Обосновывает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особенности и специфику выявленных связей между данными, показателями, объектами в решаемой прикладной задаче. </w:t>
            </w:r>
          </w:p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практике ИТ-инструменты для выявления закономерностей и построения сценариев для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выбора решений технологий. </w:t>
            </w:r>
          </w:p>
        </w:tc>
      </w:tr>
      <w:tr w:rsidR="004029C7" w:rsidTr="001E1E2E">
        <w:trPr>
          <w:trHeight w:val="4268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основные признаки классификации. </w:t>
            </w:r>
          </w:p>
          <w:p w:rsidR="004029C7" w:rsidRDefault="004029C7">
            <w:pPr>
              <w:pStyle w:val="TableParagraph"/>
              <w:ind w:firstLine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применить на практике понятие однородности для расчета экономических показателей.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4029C7" w:rsidTr="001E1E2E">
        <w:trPr>
          <w:trHeight w:val="244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>
              <w:rPr>
                <w:rStyle w:val="normaltextrun"/>
                <w:rFonts w:eastAsiaTheme="majorEastAsia"/>
              </w:rPr>
              <w:lastRenderedPageBreak/>
              <w:t>оценок и </w:t>
            </w:r>
            <w:r>
              <w:rPr>
                <w:rStyle w:val="contextualspellingandgrammarerror"/>
              </w:rPr>
              <w:t>т.д.</w:t>
            </w:r>
            <w:r>
              <w:rPr>
                <w:rStyle w:val="normaltextrun"/>
                <w:rFonts w:eastAsiaTheme="majorEastAsia"/>
              </w:rPr>
              <w:t> в рассуждениях других участников деятельности.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9C7" w:rsidRDefault="004029C7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4029C7" w:rsidRDefault="004029C7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на практике основы логики и аргументации для </w:t>
            </w:r>
            <w:r>
              <w:rPr>
                <w:sz w:val="24"/>
                <w:szCs w:val="24"/>
              </w:rPr>
              <w:lastRenderedPageBreak/>
              <w:t>обоснования путей решения задачи и обоснования полученных результатов.</w:t>
            </w:r>
          </w:p>
        </w:tc>
      </w:tr>
      <w:tr w:rsidR="004029C7" w:rsidTr="001E1E2E">
        <w:trPr>
          <w:trHeight w:val="387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C7" w:rsidRDefault="004029C7">
            <w:pPr>
              <w:tabs>
                <w:tab w:val="left" w:pos="540"/>
              </w:tabs>
              <w:ind w:firstLine="601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9C7" w:rsidRDefault="004029C7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- основы системного подхода к описанию прикладной задачи;</w:t>
            </w:r>
          </w:p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-средства и инструменты представления, систематизации и визуализации информации. </w:t>
            </w:r>
          </w:p>
          <w:p w:rsidR="004029C7" w:rsidRDefault="004029C7">
            <w:pPr>
              <w:ind w:firstLine="2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1E1E2E" w:rsidTr="001E1E2E">
        <w:trPr>
          <w:trHeight w:val="280"/>
        </w:trPr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b/>
                <w:sz w:val="24"/>
                <w:szCs w:val="24"/>
                <w:lang w:eastAsia="en-US"/>
              </w:rPr>
            </w:pPr>
            <w:r w:rsidRPr="001E1E2E">
              <w:rPr>
                <w:b/>
                <w:sz w:val="24"/>
                <w:szCs w:val="24"/>
                <w:lang w:eastAsia="en-US"/>
              </w:rPr>
              <w:t>УК-15 *</w:t>
            </w:r>
          </w:p>
          <w:p w:rsidR="001E1E2E" w:rsidRPr="001E1E2E" w:rsidRDefault="001E1E2E" w:rsidP="001E1E2E">
            <w:pPr>
              <w:rPr>
                <w:sz w:val="24"/>
                <w:szCs w:val="24"/>
                <w:lang w:eastAsia="en-US"/>
              </w:rPr>
            </w:pPr>
          </w:p>
          <w:p w:rsidR="001E1E2E" w:rsidRPr="001E1E2E" w:rsidRDefault="001E1E2E" w:rsidP="001E1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 xml:space="preserve">Способность </w:t>
            </w:r>
            <w:proofErr w:type="spellStart"/>
            <w:r w:rsidRPr="001E1E2E">
              <w:rPr>
                <w:color w:val="000000" w:themeColor="text1"/>
                <w:sz w:val="24"/>
                <w:szCs w:val="24"/>
              </w:rPr>
              <w:t>релевантно</w:t>
            </w:r>
            <w:proofErr w:type="spellEnd"/>
            <w:r w:rsidRPr="001E1E2E">
              <w:rPr>
                <w:color w:val="000000" w:themeColor="text1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1E1E2E" w:rsidRPr="001E1E2E" w:rsidRDefault="001E1E2E" w:rsidP="001E1E2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jc w:val="both"/>
              <w:rPr>
                <w:b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B050"/>
                <w:sz w:val="24"/>
                <w:szCs w:val="24"/>
              </w:rPr>
            </w:pPr>
          </w:p>
        </w:tc>
      </w:tr>
      <w:tr w:rsidR="001E1E2E" w:rsidTr="001E1E2E">
        <w:trPr>
          <w:trHeight w:val="280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1E1E2E">
              <w:rPr>
                <w:color w:val="000000" w:themeColor="text1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rPr>
                <w:b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1E1E2E" w:rsidRPr="001E1E2E" w:rsidRDefault="001E1E2E" w:rsidP="001E1E2E">
            <w:pPr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1E2E" w:rsidTr="001E1E2E">
        <w:trPr>
          <w:trHeight w:val="280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2E" w:rsidRPr="001E1E2E" w:rsidRDefault="001E1E2E" w:rsidP="001E1E2E">
            <w:pPr>
              <w:ind w:firstLine="2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 w:rsidRPr="001E1E2E">
              <w:rPr>
                <w:color w:val="000000" w:themeColor="text1"/>
              </w:rPr>
              <w:t xml:space="preserve">3. Осуществляет подбор и применение различных информационно-коммуникационных средств для решения образовательных и </w:t>
            </w:r>
            <w:r w:rsidRPr="001E1E2E">
              <w:rPr>
                <w:color w:val="000000" w:themeColor="text1"/>
              </w:rPr>
              <w:lastRenderedPageBreak/>
              <w:t>профессиональных задач.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:rsidR="001E1E2E" w:rsidRPr="001E1E2E" w:rsidRDefault="001E1E2E" w:rsidP="001E1E2E">
            <w:pPr>
              <w:spacing w:line="278" w:lineRule="exact"/>
              <w:rPr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 xml:space="preserve">основные возможности базового и прикладного программного обеспечения </w:t>
            </w:r>
          </w:p>
          <w:p w:rsidR="001E1E2E" w:rsidRPr="001E1E2E" w:rsidRDefault="001E1E2E" w:rsidP="001E1E2E">
            <w:pPr>
              <w:spacing w:line="278" w:lineRule="exact"/>
              <w:rPr>
                <w:b/>
                <w:color w:val="000000" w:themeColor="text1"/>
                <w:sz w:val="24"/>
                <w:szCs w:val="24"/>
              </w:rPr>
            </w:pPr>
            <w:r w:rsidRPr="001E1E2E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1E1E2E" w:rsidRPr="001E1E2E" w:rsidRDefault="001E1E2E" w:rsidP="001E1E2E">
            <w:pPr>
              <w:ind w:firstLine="27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E1E2E">
              <w:rPr>
                <w:bCs/>
                <w:color w:val="000000" w:themeColor="text1"/>
                <w:sz w:val="24"/>
                <w:szCs w:val="24"/>
              </w:rPr>
              <w:t>сформулировать потребности заказчика для адаптации ИТ-</w:t>
            </w:r>
            <w:r w:rsidRPr="001E1E2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решений под текущие задачи коллектива/команды/ подразделения  </w:t>
            </w:r>
          </w:p>
        </w:tc>
      </w:tr>
    </w:tbl>
    <w:p w:rsidR="0091055F" w:rsidRPr="001E1E2E" w:rsidRDefault="001E1E2E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firstLine="709"/>
        <w:rPr>
          <w:b w:val="0"/>
          <w:sz w:val="24"/>
          <w:szCs w:val="24"/>
          <w:lang w:eastAsia="en-US"/>
        </w:rPr>
      </w:pPr>
      <w:r w:rsidRPr="001E1E2E">
        <w:rPr>
          <w:b w:val="0"/>
          <w:sz w:val="24"/>
          <w:szCs w:val="24"/>
          <w:lang w:eastAsia="en-US"/>
        </w:rPr>
        <w:lastRenderedPageBreak/>
        <w:t xml:space="preserve">Для </w:t>
      </w:r>
      <w:r>
        <w:rPr>
          <w:b w:val="0"/>
          <w:sz w:val="24"/>
          <w:szCs w:val="24"/>
          <w:lang w:eastAsia="en-US"/>
        </w:rPr>
        <w:t xml:space="preserve">2024 и далее гг. </w:t>
      </w:r>
      <w:r w:rsidRPr="001E1E2E">
        <w:rPr>
          <w:b w:val="0"/>
          <w:sz w:val="24"/>
          <w:szCs w:val="24"/>
          <w:lang w:eastAsia="en-US"/>
        </w:rPr>
        <w:t>пр</w:t>
      </w:r>
      <w:r>
        <w:rPr>
          <w:b w:val="0"/>
          <w:sz w:val="24"/>
          <w:szCs w:val="24"/>
          <w:lang w:eastAsia="en-US"/>
        </w:rPr>
        <w:t>иема</w:t>
      </w:r>
    </w:p>
    <w:p w:rsidR="001E1E2E" w:rsidRDefault="001E1E2E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firstLine="709"/>
        <w:rPr>
          <w:lang w:eastAsia="en-US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suppressAutoHyphens w:val="0"/>
        <w:ind w:left="709"/>
        <w:rPr>
          <w:lang w:eastAsia="en-US"/>
        </w:rPr>
      </w:pPr>
      <w:r>
        <w:t xml:space="preserve">3. Место дисциплины в структуре образовательной программы </w:t>
      </w:r>
    </w:p>
    <w:p w:rsidR="0091055F" w:rsidRDefault="0091055F" w:rsidP="0091055F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</w:t>
      </w:r>
      <w:r w:rsidR="00781D9D">
        <w:rPr>
          <w:color w:val="000000"/>
          <w:sz w:val="28"/>
          <w:szCs w:val="28"/>
        </w:rPr>
        <w:t xml:space="preserve">Циклу </w:t>
      </w:r>
      <w:r>
        <w:rPr>
          <w:color w:val="000000"/>
          <w:sz w:val="28"/>
          <w:szCs w:val="28"/>
        </w:rPr>
        <w:t xml:space="preserve">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финансы».</w:t>
      </w:r>
    </w:p>
    <w:p w:rsidR="0091055F" w:rsidRDefault="0091055F" w:rsidP="0091055F">
      <w:pPr>
        <w:pStyle w:val="a6"/>
        <w:suppressAutoHyphens w:val="0"/>
        <w:spacing w:before="4"/>
        <w:ind w:right="369" w:firstLine="709"/>
        <w:jc w:val="both"/>
        <w:rPr>
          <w:color w:val="000000"/>
        </w:rPr>
      </w:pPr>
    </w:p>
    <w:p w:rsidR="0091055F" w:rsidRDefault="0091055F" w:rsidP="0091055F">
      <w:pPr>
        <w:suppressAutoHyphens w:val="0"/>
        <w:ind w:firstLine="709"/>
        <w:jc w:val="both"/>
        <w:rPr>
          <w:b/>
          <w:i/>
          <w:sz w:val="28"/>
          <w:szCs w:val="28"/>
        </w:rPr>
      </w:pPr>
      <w:bookmarkStart w:id="10" w:name="_Toc1576229122"/>
      <w:bookmarkStart w:id="11" w:name="_Toc96073774"/>
      <w:r>
        <w:rPr>
          <w:b/>
          <w:sz w:val="28"/>
          <w:szCs w:val="28"/>
        </w:rPr>
        <w:t xml:space="preserve">4. </w:t>
      </w:r>
      <w:bookmarkStart w:id="12" w:name="_Toc92533358"/>
      <w:bookmarkEnd w:id="10"/>
      <w:bookmarkEnd w:id="11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:rsidR="0091055F" w:rsidRPr="004029C7" w:rsidRDefault="0091055F" w:rsidP="0091055F">
      <w:pPr>
        <w:pStyle w:val="a6"/>
        <w:suppressAutoHyphens w:val="0"/>
        <w:ind w:right="-1"/>
        <w:jc w:val="right"/>
        <w:rPr>
          <w:b w:val="0"/>
        </w:rPr>
      </w:pPr>
      <w:r w:rsidRPr="004029C7">
        <w:rPr>
          <w:b w:val="0"/>
        </w:rPr>
        <w:t>Таблица 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91055F" w:rsidTr="0091055F">
        <w:trPr>
          <w:trHeight w:val="55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33" w:firstLine="709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Вид учебной</w:t>
            </w:r>
            <w:r>
              <w:rPr>
                <w:b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работы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right="1133" w:firstLine="709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по дисциплине</w:t>
            </w:r>
            <w:r w:rsidR="00451225">
              <w:rPr>
                <w:b/>
                <w:sz w:val="24"/>
                <w:lang w:eastAsia="en-US"/>
              </w:rPr>
              <w:t xml:space="preserve"> *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60"/>
              <w:jc w:val="center"/>
              <w:rPr>
                <w:b/>
                <w:spacing w:val="58"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Всего</w:t>
            </w:r>
            <w:r>
              <w:rPr>
                <w:b/>
                <w:spacing w:val="58"/>
                <w:sz w:val="24"/>
                <w:lang w:eastAsia="en-US"/>
              </w:rPr>
              <w:t xml:space="preserve"> </w:t>
            </w:r>
          </w:p>
          <w:p w:rsidR="0091055F" w:rsidRDefault="0091055F">
            <w:pPr>
              <w:pStyle w:val="TableParagraph"/>
              <w:suppressAutoHyphens w:val="0"/>
              <w:ind w:right="112" w:firstLine="6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з/ед. и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4 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right="105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</w:tr>
      <w:tr w:rsidR="0091055F" w:rsidTr="0091055F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Общая</w:t>
            </w:r>
            <w:r>
              <w:rPr>
                <w:b/>
                <w:spacing w:val="-5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трудоемкость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val="en-US"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144</w:t>
            </w:r>
          </w:p>
        </w:tc>
      </w:tr>
      <w:tr w:rsidR="0091055F" w:rsidTr="0091055F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 w:rsidP="004029C7">
            <w:pPr>
              <w:pStyle w:val="TableParagraph"/>
              <w:suppressAutoHyphens w:val="0"/>
              <w:ind w:firstLine="142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Контактная</w:t>
            </w:r>
            <w:r>
              <w:rPr>
                <w:b/>
                <w:i/>
                <w:spacing w:val="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–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Аудиторные 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31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31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</w:tr>
      <w:tr w:rsidR="0091055F" w:rsidTr="0091055F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91055F" w:rsidTr="0091055F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Семинары,</w:t>
            </w:r>
            <w:r>
              <w:rPr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практические</w:t>
            </w:r>
            <w:r>
              <w:rPr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2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</w:tr>
      <w:tr w:rsidR="0091055F" w:rsidTr="0091055F">
        <w:trPr>
          <w:trHeight w:val="277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Самостоятельная</w:t>
            </w:r>
            <w:r>
              <w:rPr>
                <w:b/>
                <w:i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</w:tc>
      </w:tr>
      <w:tr w:rsidR="0091055F" w:rsidTr="0091055F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4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текущего</w:t>
            </w:r>
            <w:r>
              <w:rPr>
                <w:spacing w:val="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14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0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</w:tr>
      <w:tr w:rsidR="0091055F" w:rsidTr="0091055F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14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2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промежуточной</w:t>
            </w:r>
            <w:r>
              <w:rPr>
                <w:spacing w:val="-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56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105" w:firstLine="14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</w:tr>
    </w:tbl>
    <w:p w:rsidR="0091055F" w:rsidRPr="00451225" w:rsidRDefault="00451225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*</w:t>
      </w:r>
      <w:r w:rsidRPr="00451225">
        <w:rPr>
          <w:b w:val="0"/>
          <w:sz w:val="24"/>
          <w:szCs w:val="24"/>
        </w:rPr>
        <w:t>очно-заочная фор</w:t>
      </w:r>
      <w:r>
        <w:rPr>
          <w:b w:val="0"/>
          <w:sz w:val="24"/>
          <w:szCs w:val="24"/>
        </w:rPr>
        <w:t xml:space="preserve">ма обучения (ИОО) </w:t>
      </w:r>
      <w:r w:rsidRPr="00451225">
        <w:rPr>
          <w:b w:val="0"/>
          <w:sz w:val="24"/>
          <w:szCs w:val="24"/>
        </w:rPr>
        <w:t>2023 и далее гг</w:t>
      </w:r>
      <w:r>
        <w:rPr>
          <w:b w:val="0"/>
          <w:sz w:val="24"/>
          <w:szCs w:val="24"/>
        </w:rPr>
        <w:t>.</w:t>
      </w:r>
      <w:r w:rsidRPr="00451225">
        <w:rPr>
          <w:b w:val="0"/>
          <w:sz w:val="24"/>
          <w:szCs w:val="24"/>
        </w:rPr>
        <w:t xml:space="preserve"> приема</w:t>
      </w:r>
    </w:p>
    <w:p w:rsidR="00451225" w:rsidRDefault="00451225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 w:firstLine="709"/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369" w:firstLine="709"/>
        <w:rPr>
          <w:lang w:eastAsia="en-US"/>
        </w:rPr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369" w:firstLine="709"/>
        <w:rPr>
          <w:lang w:eastAsia="en-US"/>
        </w:rPr>
      </w:pPr>
      <w:bookmarkStart w:id="13" w:name="_Toc1277955423"/>
      <w:bookmarkStart w:id="14" w:name="_Toc96073776"/>
      <w:bookmarkStart w:id="15" w:name="_Toc140479215"/>
      <w:r>
        <w:t>5.1. Содержание дисциплины</w:t>
      </w:r>
      <w:bookmarkEnd w:id="13"/>
      <w:bookmarkEnd w:id="14"/>
      <w:bookmarkEnd w:id="15"/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bookmarkStart w:id="16" w:name="_Toc1999962352"/>
      <w:bookmarkStart w:id="17" w:name="_Hlk515442571"/>
      <w:bookmarkStart w:id="18" w:name="_Toc19999623521"/>
      <w:bookmarkStart w:id="19" w:name="_Hlk5154425711"/>
      <w:bookmarkEnd w:id="16"/>
      <w:bookmarkEnd w:id="17"/>
      <w:bookmarkEnd w:id="18"/>
      <w:bookmarkEnd w:id="19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(исследования Банка России, </w:t>
      </w:r>
      <w:proofErr w:type="spellStart"/>
      <w:r>
        <w:rPr>
          <w:sz w:val="28"/>
          <w:szCs w:val="28"/>
        </w:rPr>
        <w:t>Сбер</w:t>
      </w:r>
      <w:proofErr w:type="spellEnd"/>
      <w:r>
        <w:rPr>
          <w:sz w:val="28"/>
          <w:szCs w:val="28"/>
        </w:rPr>
        <w:t xml:space="preserve"> Банка; материалы зарубежных исследований).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Ведомственный проект Минфина России «Электронный СМАРТ-контроль (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) и учет государственных финансов для управленческих решений».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91055F" w:rsidRDefault="0091055F" w:rsidP="0091055F">
      <w:pPr>
        <w:ind w:firstLine="709"/>
        <w:jc w:val="both"/>
        <w:rPr>
          <w:color w:val="000000"/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распределенного реестра в денежной сфере. Информационные технологии в банковской сфере. Особенности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 и </w:t>
      </w:r>
      <w:proofErr w:type="spellStart"/>
      <w:r>
        <w:rPr>
          <w:sz w:val="28"/>
          <w:szCs w:val="28"/>
        </w:rPr>
        <w:t>Subtech</w:t>
      </w:r>
      <w:proofErr w:type="spellEnd"/>
      <w:r>
        <w:rPr>
          <w:sz w:val="28"/>
          <w:szCs w:val="28"/>
        </w:rPr>
        <w:t xml:space="preserve"> в регулировании финансовой деятельности.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Основанный на </w:t>
      </w:r>
      <w:proofErr w:type="spellStart"/>
      <w:r>
        <w:rPr>
          <w:sz w:val="28"/>
          <w:szCs w:val="28"/>
        </w:rPr>
        <w:t>BigData</w:t>
      </w:r>
      <w:proofErr w:type="spellEnd"/>
      <w:r>
        <w:rPr>
          <w:sz w:val="28"/>
          <w:szCs w:val="28"/>
        </w:rPr>
        <w:t xml:space="preserve"> технологический базис регулятора финансовых рынков в цифровом мире. Цифровой сервис «Прозрачный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» для анализа </w:t>
      </w:r>
      <w:proofErr w:type="spellStart"/>
      <w:r>
        <w:rPr>
          <w:sz w:val="28"/>
          <w:szCs w:val="28"/>
        </w:rPr>
        <w:t>криптотранзакций</w:t>
      </w:r>
      <w:proofErr w:type="spellEnd"/>
      <w:r>
        <w:rPr>
          <w:sz w:val="28"/>
          <w:szCs w:val="28"/>
        </w:rPr>
        <w:t xml:space="preserve">. Использование цифровых сквозных технологий и </w:t>
      </w:r>
      <w:r>
        <w:rPr>
          <w:sz w:val="28"/>
          <w:szCs w:val="28"/>
        </w:rPr>
        <w:lastRenderedPageBreak/>
        <w:t xml:space="preserve">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</w:t>
      </w:r>
      <w:proofErr w:type="spellStart"/>
      <w:r>
        <w:rPr>
          <w:sz w:val="28"/>
          <w:szCs w:val="28"/>
        </w:rPr>
        <w:t>BigData</w:t>
      </w:r>
      <w:proofErr w:type="spellEnd"/>
      <w:r>
        <w:rPr>
          <w:sz w:val="28"/>
          <w:szCs w:val="28"/>
        </w:rPr>
        <w:t>) для анализа, прогнозирования и выявления тенденций в динамике финансовых рынков.  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развития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 в России и в зарубежных странах. Барьеры развития российского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. Виды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 и их использование в различных областях страховой компании. Специализированная акселерационная программа, созданная для технологических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 и страховых компаний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 3.0. Перспективы внедрения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 на российском финансовом рынке.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mining</w:t>
      </w:r>
      <w:proofErr w:type="spellEnd"/>
      <w:r>
        <w:rPr>
          <w:sz w:val="28"/>
          <w:szCs w:val="28"/>
        </w:rPr>
        <w:t xml:space="preserve">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интеллект как технологии обработки данных. </w:t>
      </w:r>
      <w:proofErr w:type="spellStart"/>
      <w:r>
        <w:rPr>
          <w:sz w:val="28"/>
          <w:szCs w:val="28"/>
        </w:rPr>
        <w:t>Нейросети</w:t>
      </w:r>
      <w:proofErr w:type="spellEnd"/>
      <w:r>
        <w:rPr>
          <w:sz w:val="28"/>
          <w:szCs w:val="28"/>
        </w:rPr>
        <w:t xml:space="preserve">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  <w:bookmarkStart w:id="20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0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91055F" w:rsidRDefault="0091055F" w:rsidP="0091055F">
      <w:pPr>
        <w:ind w:firstLine="709"/>
        <w:jc w:val="both"/>
        <w:rPr>
          <w:sz w:val="28"/>
          <w:szCs w:val="28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firstLine="709"/>
        <w:rPr>
          <w:color w:val="FF0000"/>
          <w:lang w:eastAsia="en-US"/>
        </w:rPr>
      </w:pPr>
      <w:bookmarkStart w:id="21" w:name="_Toc723594082"/>
      <w:bookmarkStart w:id="22" w:name="_Toc140479216"/>
      <w:r>
        <w:t xml:space="preserve">5.2. </w:t>
      </w:r>
      <w:bookmarkStart w:id="23" w:name="_Toc96073777"/>
      <w:r>
        <w:t>Учебно-тематический план</w:t>
      </w:r>
      <w:bookmarkEnd w:id="21"/>
      <w:bookmarkEnd w:id="22"/>
      <w:bookmarkEnd w:id="23"/>
    </w:p>
    <w:p w:rsidR="0091055F" w:rsidRPr="004029C7" w:rsidRDefault="0091055F" w:rsidP="0091055F">
      <w:pPr>
        <w:pStyle w:val="a6"/>
        <w:tabs>
          <w:tab w:val="left" w:pos="0"/>
        </w:tabs>
        <w:ind w:right="-1" w:firstLine="709"/>
        <w:jc w:val="right"/>
        <w:rPr>
          <w:b w:val="0"/>
        </w:rPr>
      </w:pPr>
      <w:r w:rsidRPr="004029C7">
        <w:rPr>
          <w:b w:val="0"/>
        </w:rPr>
        <w:t>Таблица 3</w:t>
      </w:r>
    </w:p>
    <w:tbl>
      <w:tblPr>
        <w:tblW w:w="9780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8"/>
        <w:gridCol w:w="1708"/>
        <w:gridCol w:w="854"/>
        <w:gridCol w:w="989"/>
        <w:gridCol w:w="987"/>
        <w:gridCol w:w="1573"/>
        <w:gridCol w:w="1431"/>
        <w:gridCol w:w="1670"/>
      </w:tblGrid>
      <w:tr w:rsidR="0091055F" w:rsidTr="004029C7">
        <w:trPr>
          <w:trHeight w:val="25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91055F" w:rsidRDefault="0091055F">
            <w:pPr>
              <w:rPr>
                <w:sz w:val="34"/>
                <w:szCs w:val="34"/>
                <w:lang w:eastAsia="en-US"/>
              </w:rPr>
            </w:pP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№ п/п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055F" w:rsidRDefault="0091055F">
            <w:pPr>
              <w:ind w:firstLine="30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709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Формы текущего контроля успеваемости</w:t>
            </w:r>
          </w:p>
        </w:tc>
      </w:tr>
      <w:tr w:rsidR="0091055F" w:rsidTr="004029C7">
        <w:trPr>
          <w:trHeight w:val="25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rPr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</w:t>
            </w: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Контактная работа </w:t>
            </w:r>
            <w:r w:rsidR="00781D9D">
              <w:rPr>
                <w:b/>
                <w:bCs/>
                <w:color w:val="000000" w:themeColor="text1"/>
                <w:lang w:eastAsia="en-US"/>
              </w:rPr>
              <w:t>*</w:t>
            </w:r>
            <w:r>
              <w:rPr>
                <w:b/>
                <w:bCs/>
                <w:color w:val="000000" w:themeColor="text1"/>
                <w:lang w:eastAsia="en-US"/>
              </w:rPr>
              <w:t>-</w:t>
            </w:r>
          </w:p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67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</w:tr>
      <w:tr w:rsidR="0091055F" w:rsidTr="004029C7">
        <w:trPr>
          <w:trHeight w:val="73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lang w:eastAsia="en-US"/>
              </w:rPr>
            </w:pPr>
          </w:p>
        </w:tc>
      </w:tr>
      <w:tr w:rsidR="0091055F" w:rsidTr="004029C7">
        <w:trPr>
          <w:trHeight w:val="153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4029C7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заданий. Проведение дискуссии</w:t>
            </w:r>
          </w:p>
        </w:tc>
      </w:tr>
      <w:tr w:rsidR="0091055F" w:rsidTr="004029C7">
        <w:trPr>
          <w:trHeight w:val="111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и защита практических заданий. </w:t>
            </w:r>
          </w:p>
        </w:tc>
      </w:tr>
      <w:tr w:rsidR="0091055F" w:rsidTr="004029C7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заданий. Тестирование</w:t>
            </w:r>
          </w:p>
        </w:tc>
      </w:tr>
      <w:tr w:rsidR="0091055F" w:rsidTr="004029C7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</w:t>
            </w:r>
          </w:p>
        </w:tc>
      </w:tr>
      <w:tr w:rsidR="0091055F" w:rsidTr="004029C7">
        <w:trPr>
          <w:trHeight w:val="53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 w:rsidP="004029C7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Выполнение и защита практических заданий</w:t>
            </w:r>
          </w:p>
        </w:tc>
      </w:tr>
      <w:tr w:rsidR="0091055F" w:rsidTr="004029C7">
        <w:trPr>
          <w:trHeight w:val="9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30"/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контрольная работа</w:t>
            </w:r>
          </w:p>
        </w:tc>
      </w:tr>
      <w:tr w:rsidR="0091055F" w:rsidTr="004029C7">
        <w:trPr>
          <w:trHeight w:val="2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709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suppressAutoHyphens w:val="0"/>
              <w:ind w:firstLine="3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055F" w:rsidRDefault="0091055F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055F" w:rsidRDefault="0091055F">
            <w:pPr>
              <w:suppressAutoHyphens w:val="0"/>
              <w:ind w:firstLine="709"/>
              <w:rPr>
                <w:sz w:val="20"/>
                <w:szCs w:val="20"/>
                <w:lang w:eastAsia="en-US"/>
              </w:rPr>
            </w:pPr>
          </w:p>
        </w:tc>
      </w:tr>
    </w:tbl>
    <w:p w:rsidR="00781D9D" w:rsidRPr="008603B7" w:rsidRDefault="00781D9D" w:rsidP="00781D9D">
      <w:pPr>
        <w:pStyle w:val="a8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1055F" w:rsidRDefault="0091055F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781D9D" w:rsidRDefault="00781D9D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781D9D" w:rsidRDefault="00781D9D" w:rsidP="0091055F">
      <w:pPr>
        <w:suppressAutoHyphens w:val="0"/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91055F" w:rsidRDefault="0091055F" w:rsidP="0091055F">
      <w:pPr>
        <w:pStyle w:val="2"/>
        <w:numPr>
          <w:ilvl w:val="1"/>
          <w:numId w:val="3"/>
        </w:numPr>
        <w:suppressAutoHyphens w:val="0"/>
        <w:jc w:val="both"/>
        <w:rPr>
          <w:lang w:eastAsia="en-US"/>
        </w:rPr>
      </w:pPr>
      <w:bookmarkStart w:id="24" w:name="_Toc2128684162"/>
      <w:bookmarkStart w:id="25" w:name="_Toc96073778"/>
      <w:bookmarkStart w:id="26" w:name="_Toc140479218"/>
      <w:r>
        <w:t>Содержание семинаров, практических занятий</w:t>
      </w:r>
      <w:bookmarkEnd w:id="24"/>
      <w:bookmarkEnd w:id="25"/>
      <w:bookmarkEnd w:id="26"/>
    </w:p>
    <w:p w:rsidR="0091055F" w:rsidRPr="00240F7C" w:rsidRDefault="0091055F" w:rsidP="0091055F">
      <w:pPr>
        <w:pStyle w:val="a6"/>
        <w:suppressAutoHyphens w:val="0"/>
        <w:ind w:firstLine="709"/>
        <w:jc w:val="right"/>
        <w:rPr>
          <w:b w:val="0"/>
        </w:rPr>
      </w:pPr>
      <w:r>
        <w:rPr>
          <w:color w:val="FF0000"/>
        </w:rPr>
        <w:t xml:space="preserve">                                     </w:t>
      </w:r>
      <w:r w:rsidRPr="00240F7C">
        <w:rPr>
          <w:b w:val="0"/>
        </w:rPr>
        <w:t>Таблица 4</w:t>
      </w: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2252"/>
        <w:gridCol w:w="5543"/>
        <w:gridCol w:w="1985"/>
      </w:tblGrid>
      <w:tr w:rsidR="0091055F" w:rsidTr="00240F7C">
        <w:trPr>
          <w:trHeight w:val="138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306" w:firstLine="3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1"/>
              <w:ind w:right="261" w:firstLine="184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Формы проведения занятий</w:t>
            </w:r>
          </w:p>
        </w:tc>
      </w:tr>
      <w:tr w:rsidR="0091055F" w:rsidTr="00240F7C">
        <w:trPr>
          <w:trHeight w:val="303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spacing w:before="3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1:</w:t>
            </w:r>
          </w:p>
          <w:p w:rsidR="0091055F" w:rsidRDefault="0091055F">
            <w:pPr>
              <w:pStyle w:val="TableParagraph"/>
              <w:suppressAutoHyphens w:val="0"/>
              <w:spacing w:before="3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</w:t>
            </w:r>
            <w:proofErr w:type="spellStart"/>
            <w:r>
              <w:rPr>
                <w:lang w:eastAsia="en-US"/>
              </w:rPr>
              <w:t>цифровизации</w:t>
            </w:r>
            <w:proofErr w:type="spellEnd"/>
            <w:r>
              <w:rPr>
                <w:lang w:eastAsia="en-US"/>
              </w:rPr>
              <w:t xml:space="preserve"> и цифровой трансформации.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Программы по </w:t>
            </w:r>
            <w:proofErr w:type="spellStart"/>
            <w:r>
              <w:rPr>
                <w:lang w:eastAsia="en-US"/>
              </w:rPr>
              <w:t>цифровизации</w:t>
            </w:r>
            <w:proofErr w:type="spellEnd"/>
            <w:r>
              <w:rPr>
                <w:lang w:eastAsia="en-US"/>
              </w:rPr>
              <w:t xml:space="preserve">: особенности текущего периода, </w:t>
            </w:r>
            <w:proofErr w:type="spellStart"/>
            <w:r>
              <w:rPr>
                <w:lang w:eastAsia="en-US"/>
              </w:rPr>
              <w:t>импортозамещение</w:t>
            </w:r>
            <w:proofErr w:type="spellEnd"/>
            <w:r>
              <w:rPr>
                <w:lang w:eastAsia="en-US"/>
              </w:rPr>
              <w:t>, приоритетные направления.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Российские и зарубежные электронные ресурсы для поиска информации.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Решение задач с помощью справочно- правовых систем </w:t>
            </w:r>
            <w:proofErr w:type="spellStart"/>
            <w:r>
              <w:rPr>
                <w:lang w:eastAsia="en-US"/>
              </w:rPr>
              <w:t>КонсультантПлюс</w:t>
            </w:r>
            <w:proofErr w:type="spellEnd"/>
            <w:r>
              <w:rPr>
                <w:lang w:eastAsia="en-US"/>
              </w:rPr>
              <w:t xml:space="preserve"> и Гарант.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«Открытые данные» и подготовка к работе с ними для решения прикладных задач в банковской сфере.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1,2,6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 w:rsidP="00781D9D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1678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2: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</w:t>
            </w:r>
            <w:proofErr w:type="spellStart"/>
            <w:r>
              <w:rPr>
                <w:lang w:eastAsia="en-US"/>
              </w:rPr>
              <w:t>цифровизации</w:t>
            </w:r>
            <w:proofErr w:type="spellEnd"/>
            <w:r>
              <w:rPr>
                <w:lang w:eastAsia="en-US"/>
              </w:rPr>
              <w:t xml:space="preserve">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6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Знакомство с ИТ-решения для управления бюджетом, управления гос. закупками.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204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3: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</w:t>
            </w:r>
            <w:proofErr w:type="spellStart"/>
            <w:r>
              <w:rPr>
                <w:lang w:eastAsia="en-US"/>
              </w:rPr>
              <w:t>цифровизации</w:t>
            </w:r>
            <w:proofErr w:type="spellEnd"/>
            <w:r>
              <w:rPr>
                <w:lang w:eastAsia="en-US"/>
              </w:rPr>
              <w:t xml:space="preserve"> и решению прикладных задач на банковско-кредитной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7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1,2,3</w:t>
            </w:r>
            <w:r w:rsidR="00451225">
              <w:rPr>
                <w:iCs/>
                <w:lang w:eastAsia="en-US"/>
              </w:rPr>
              <w:t>;</w:t>
            </w:r>
          </w:p>
          <w:p w:rsidR="00781D9D" w:rsidRDefault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730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right="288"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4: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Технологии цифровой экономики: бизнес-аналитика, искусственный интеллект, машинное </w:t>
            </w:r>
            <w:r>
              <w:rPr>
                <w:lang w:eastAsia="en-US"/>
              </w:rPr>
              <w:lastRenderedPageBreak/>
              <w:t>обучение и технологии больших данных.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left="0" w:right="91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</w:t>
            </w:r>
            <w:r>
              <w:rPr>
                <w:lang w:eastAsia="en-US"/>
              </w:rPr>
              <w:lastRenderedPageBreak/>
              <w:t>интерпретация результатов.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внедрения инструментов и моделей искусственного интеллекта для решения задач банковского сектора. 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9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451225" w:rsidRDefault="00451225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1,2,4,5;</w:t>
            </w:r>
          </w:p>
          <w:p w:rsidR="00781D9D" w:rsidRDefault="00781D9D" w:rsidP="00781D9D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  <w:tr w:rsidR="0091055F" w:rsidTr="00240F7C">
        <w:trPr>
          <w:trHeight w:val="2419"/>
        </w:trPr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Тема 5:</w:t>
            </w:r>
          </w:p>
          <w:p w:rsidR="0091055F" w:rsidRDefault="0091055F">
            <w:pPr>
              <w:pStyle w:val="TableParagraph"/>
              <w:suppressAutoHyphens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Информационные технологии в бизнесе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55F" w:rsidRDefault="0091055F" w:rsidP="009E2217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Актуальная тема по проблемам </w:t>
            </w:r>
            <w:proofErr w:type="spellStart"/>
            <w:r>
              <w:rPr>
                <w:lang w:eastAsia="en-US"/>
              </w:rPr>
              <w:t>цифровизации</w:t>
            </w:r>
            <w:proofErr w:type="spellEnd"/>
            <w:r>
              <w:rPr>
                <w:lang w:eastAsia="en-US"/>
              </w:rPr>
              <w:t xml:space="preserve"> и трансформации бизнеса с помощью информационных систем и технологий.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11"/>
              </w:numPr>
              <w:tabs>
                <w:tab w:val="left" w:pos="754"/>
              </w:tabs>
              <w:suppressAutoHyphens w:val="0"/>
              <w:ind w:left="0" w:right="97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Использование инструментов коллективной работы для формирования описания задачи, объекта, процесса.</w:t>
            </w:r>
          </w:p>
          <w:p w:rsidR="0091055F" w:rsidRDefault="0091055F" w:rsidP="009E2217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suppressAutoHyphens w:val="0"/>
              <w:ind w:left="0"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Проектный подход к решению задачи и его информационная поддержка.</w:t>
            </w:r>
          </w:p>
          <w:p w:rsidR="00451225" w:rsidRDefault="00451225" w:rsidP="00451225">
            <w:pPr>
              <w:pStyle w:val="TableParagraph"/>
              <w:tabs>
                <w:tab w:val="left" w:pos="754"/>
              </w:tabs>
              <w:suppressAutoHyphens w:val="0"/>
              <w:ind w:right="97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Рекомендуемые источники: </w:t>
            </w:r>
          </w:p>
          <w:p w:rsidR="0091055F" w:rsidRDefault="00451225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раздел 8: 1,2,3,6,7;</w:t>
            </w:r>
          </w:p>
          <w:p w:rsidR="00451225" w:rsidRDefault="00451225">
            <w:pPr>
              <w:pStyle w:val="TableParagraph"/>
              <w:tabs>
                <w:tab w:val="left" w:pos="471"/>
              </w:tabs>
              <w:suppressAutoHyphens w:val="0"/>
              <w:ind w:right="98" w:firstLine="42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lang w:eastAsia="en-US"/>
              </w:rPr>
              <w:t>раздел 9: 1-10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Дискуссия с приглашенным практиком.</w:t>
            </w:r>
          </w:p>
          <w:p w:rsidR="0091055F" w:rsidRDefault="0091055F">
            <w:pPr>
              <w:pStyle w:val="TableParagraph"/>
              <w:suppressAutoHyphens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Компьютерный практикум</w:t>
            </w:r>
          </w:p>
        </w:tc>
      </w:tr>
    </w:tbl>
    <w:p w:rsidR="0091055F" w:rsidRDefault="0091055F" w:rsidP="0091055F">
      <w:pPr>
        <w:pStyle w:val="a6"/>
        <w:suppressAutoHyphens w:val="0"/>
        <w:ind w:right="227" w:firstLine="709"/>
        <w:jc w:val="right"/>
        <w:rPr>
          <w:lang w:eastAsia="en-US"/>
        </w:rPr>
      </w:pPr>
      <w:r>
        <w:tab/>
      </w:r>
    </w:p>
    <w:p w:rsidR="0091055F" w:rsidRDefault="0091055F" w:rsidP="0091055F">
      <w:pPr>
        <w:ind w:firstLine="709"/>
        <w:rPr>
          <w:lang w:eastAsia="en-US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right="-1" w:firstLine="709"/>
        <w:rPr>
          <w:lang w:eastAsia="en-US"/>
        </w:rPr>
      </w:pPr>
      <w:bookmarkStart w:id="27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27"/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firstLine="709"/>
        <w:jc w:val="both"/>
        <w:rPr>
          <w:color w:val="FF0000"/>
          <w:lang w:eastAsia="en-US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-1" w:firstLine="709"/>
        <w:jc w:val="both"/>
        <w:rPr>
          <w:lang w:eastAsia="ja-JP"/>
        </w:rPr>
      </w:pPr>
      <w:bookmarkStart w:id="28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8"/>
    </w:p>
    <w:p w:rsidR="0091055F" w:rsidRDefault="0091055F" w:rsidP="0091055F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91055F" w:rsidTr="0091055F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52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Формы внеаудиторной</w:t>
            </w:r>
          </w:p>
          <w:p w:rsidR="0091055F" w:rsidRDefault="0091055F">
            <w:pPr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91055F" w:rsidTr="0091055F">
        <w:trPr>
          <w:trHeight w:val="183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1:</w:t>
            </w:r>
          </w:p>
          <w:p w:rsidR="0091055F" w:rsidRDefault="0091055F">
            <w:pPr>
              <w:tabs>
                <w:tab w:val="left" w:pos="2135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91055F" w:rsidTr="0091055F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2:</w:t>
            </w:r>
          </w:p>
          <w:p w:rsidR="0091055F" w:rsidRDefault="0091055F">
            <w:pPr>
              <w:ind w:firstLine="52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самостоятельных заданий. Изучение нормативных документов.</w:t>
            </w:r>
          </w:p>
        </w:tc>
      </w:tr>
      <w:tr w:rsidR="0091055F" w:rsidTr="0091055F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1848"/>
              </w:tabs>
              <w:ind w:firstLine="52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91055F" w:rsidTr="00240F7C">
        <w:trPr>
          <w:trHeight w:val="26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pStyle w:val="TableParagraph"/>
              <w:ind w:right="288"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Тема 4:</w:t>
            </w:r>
          </w:p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Технологии цифровой </w:t>
            </w:r>
            <w:r>
              <w:rPr>
                <w:lang w:eastAsia="en-US"/>
              </w:rPr>
              <w:lastRenderedPageBreak/>
              <w:t>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Особенности больших данных и возможности их применения. </w:t>
            </w:r>
            <w:r>
              <w:rPr>
                <w:lang w:eastAsia="en-US"/>
              </w:rPr>
              <w:lastRenderedPageBreak/>
              <w:t>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Выполнение самостоятельных заданий.</w:t>
            </w:r>
          </w:p>
          <w:p w:rsidR="0091055F" w:rsidRDefault="0091055F">
            <w:pPr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Подготовка к контрольной работе.</w:t>
            </w:r>
          </w:p>
        </w:tc>
      </w:tr>
      <w:tr w:rsidR="0091055F" w:rsidTr="0091055F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Тема5: </w:t>
            </w:r>
          </w:p>
          <w:p w:rsidR="0091055F" w:rsidRDefault="0091055F">
            <w:pPr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Направления движения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цифровизации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бизнесе, как согласовать </w:t>
            </w:r>
            <w:proofErr w:type="spellStart"/>
            <w:r>
              <w:rPr>
                <w:sz w:val="24"/>
                <w:szCs w:val="24"/>
                <w:lang w:eastAsia="en-US"/>
              </w:rPr>
              <w:t>цифровизацию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055F" w:rsidRDefault="0091055F">
            <w:pPr>
              <w:ind w:firstLine="33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Выполнение самостоятельных заданий. Обзор материалов </w:t>
            </w:r>
            <w:proofErr w:type="spellStart"/>
            <w:r>
              <w:rPr>
                <w:sz w:val="24"/>
                <w:szCs w:val="24"/>
                <w:lang w:val="en-GB" w:eastAsia="en-US"/>
              </w:rPr>
              <w:t>Tadviser</w:t>
            </w:r>
            <w:proofErr w:type="spellEnd"/>
            <w:r>
              <w:rPr>
                <w:sz w:val="24"/>
                <w:szCs w:val="24"/>
                <w:lang w:eastAsia="en-US"/>
              </w:rPr>
              <w:t>: оценка факторов развития информационных технологий в РФ.</w:t>
            </w:r>
          </w:p>
        </w:tc>
      </w:tr>
    </w:tbl>
    <w:p w:rsidR="0091055F" w:rsidRDefault="0091055F" w:rsidP="0091055F">
      <w:pPr>
        <w:ind w:firstLine="709"/>
        <w:rPr>
          <w:lang w:eastAsia="en-US"/>
        </w:rPr>
      </w:pPr>
    </w:p>
    <w:p w:rsidR="0091055F" w:rsidRDefault="0091055F" w:rsidP="0091055F">
      <w:pPr>
        <w:pStyle w:val="2"/>
        <w:numPr>
          <w:ilvl w:val="0"/>
          <w:numId w:val="0"/>
        </w:numPr>
        <w:tabs>
          <w:tab w:val="left" w:pos="708"/>
        </w:tabs>
        <w:ind w:right="3" w:firstLine="709"/>
        <w:jc w:val="both"/>
        <w:rPr>
          <w:lang w:eastAsia="en-US"/>
        </w:rPr>
      </w:pPr>
      <w:bookmarkStart w:id="29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29"/>
    </w:p>
    <w:p w:rsidR="0091055F" w:rsidRDefault="0091055F" w:rsidP="0091055F">
      <w:pPr>
        <w:spacing w:before="54"/>
        <w:ind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91055F" w:rsidRDefault="0091055F" w:rsidP="0091055F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91055F" w:rsidRDefault="0091055F" w:rsidP="0091055F">
      <w:pPr>
        <w:pStyle w:val="a8"/>
        <w:numPr>
          <w:ilvl w:val="0"/>
          <w:numId w:val="12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интеллект-карт для описания задачи.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91055F" w:rsidRDefault="0091055F" w:rsidP="0091055F">
      <w:pPr>
        <w:pStyle w:val="a8"/>
        <w:numPr>
          <w:ilvl w:val="0"/>
          <w:numId w:val="13"/>
        </w:numPr>
        <w:spacing w:before="5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91055F" w:rsidRDefault="0091055F" w:rsidP="0091055F">
      <w:pPr>
        <w:tabs>
          <w:tab w:val="left" w:pos="2145"/>
        </w:tabs>
        <w:ind w:firstLine="709"/>
        <w:rPr>
          <w:lang w:eastAsia="en-US"/>
        </w:rPr>
      </w:pPr>
    </w:p>
    <w:p w:rsidR="0091055F" w:rsidRDefault="0091055F" w:rsidP="0091055F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91055F" w:rsidRDefault="0091055F" w:rsidP="0091055F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91055F" w:rsidRDefault="0091055F" w:rsidP="0091055F">
      <w:pPr>
        <w:tabs>
          <w:tab w:val="left" w:pos="2145"/>
        </w:tabs>
        <w:ind w:firstLine="709"/>
        <w:jc w:val="both"/>
      </w:pPr>
      <w:r>
        <w:rPr>
          <w:sz w:val="28"/>
          <w:szCs w:val="28"/>
          <w:lang w:eastAsia="en-US"/>
        </w:rPr>
        <w:tab/>
      </w:r>
      <w:bookmarkStart w:id="30" w:name="_Toc26540373"/>
      <w:bookmarkStart w:id="31" w:name="_Toc96073782"/>
      <w:bookmarkStart w:id="32" w:name="_Toc140479222"/>
    </w:p>
    <w:p w:rsidR="0091055F" w:rsidRDefault="0091055F" w:rsidP="0091055F">
      <w:pPr>
        <w:tabs>
          <w:tab w:val="left" w:pos="2145"/>
        </w:tabs>
        <w:ind w:firstLine="709"/>
        <w:jc w:val="both"/>
        <w:rPr>
          <w:lang w:eastAsia="en-US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</w:p>
    <w:p w:rsidR="0091055F" w:rsidRDefault="0091055F" w:rsidP="0091055F">
      <w:pPr>
        <w:ind w:firstLine="709"/>
        <w:jc w:val="both"/>
        <w:rPr>
          <w:sz w:val="28"/>
          <w:szCs w:val="20"/>
        </w:rPr>
      </w:pPr>
      <w:bookmarkStart w:id="33" w:name="_Toc510428045"/>
      <w:bookmarkStart w:id="34" w:name="_Toc26540375"/>
      <w:bookmarkEnd w:id="33"/>
      <w:bookmarkEnd w:id="34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lk107308697"/>
      <w:bookmarkEnd w:id="35"/>
    </w:p>
    <w:p w:rsidR="00781D9D" w:rsidRDefault="00781D9D" w:rsidP="00451225">
      <w:pPr>
        <w:rPr>
          <w:b/>
          <w:bCs/>
          <w:sz w:val="28"/>
          <w:szCs w:val="28"/>
        </w:rPr>
      </w:pPr>
    </w:p>
    <w:p w:rsidR="0091055F" w:rsidRDefault="00781D9D" w:rsidP="0091055F">
      <w:pPr>
        <w:ind w:firstLine="709"/>
        <w:jc w:val="both"/>
        <w:rPr>
          <w:rStyle w:val="FontStyle429"/>
          <w:rFonts w:eastAsiaTheme="majorEastAsia"/>
          <w:sz w:val="28"/>
        </w:rPr>
      </w:pPr>
      <w:bookmarkStart w:id="36" w:name="_Hlk107308407"/>
      <w:r>
        <w:rPr>
          <w:b/>
          <w:sz w:val="28"/>
          <w:szCs w:val="28"/>
        </w:rPr>
        <w:t>Типовые контрольные задания</w:t>
      </w:r>
      <w:r w:rsidR="0091055F">
        <w:rPr>
          <w:b/>
          <w:sz w:val="28"/>
          <w:szCs w:val="28"/>
        </w:rPr>
        <w:t>, необходимые для оценки индикаторов достижения компетенций, умений и знаний</w:t>
      </w:r>
      <w:bookmarkEnd w:id="36"/>
    </w:p>
    <w:p w:rsidR="0091055F" w:rsidRDefault="0091055F" w:rsidP="0091055F">
      <w:pPr>
        <w:pStyle w:val="Style353"/>
        <w:widowControl/>
        <w:ind w:right="-1" w:firstLine="709"/>
        <w:jc w:val="both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            </w:t>
      </w:r>
      <w:r w:rsidR="00240F7C">
        <w:rPr>
          <w:rStyle w:val="FontStyle429"/>
          <w:rFonts w:eastAsiaTheme="majorEastAsia"/>
          <w:sz w:val="28"/>
          <w:szCs w:val="28"/>
        </w:rPr>
        <w:t>Таблица 6</w:t>
      </w:r>
      <w:r>
        <w:rPr>
          <w:rStyle w:val="FontStyle429"/>
          <w:rFonts w:eastAsiaTheme="majorEastAsia"/>
          <w:sz w:val="28"/>
          <w:szCs w:val="28"/>
        </w:rPr>
        <w:t xml:space="preserve">  </w:t>
      </w:r>
      <w:r w:rsidR="00240F7C">
        <w:rPr>
          <w:rStyle w:val="FontStyle429"/>
          <w:rFonts w:eastAsiaTheme="majorEastAsia"/>
          <w:sz w:val="28"/>
          <w:szCs w:val="28"/>
        </w:rPr>
        <w:t xml:space="preserve">                 </w:t>
      </w:r>
    </w:p>
    <w:tbl>
      <w:tblPr>
        <w:tblW w:w="99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410"/>
        <w:gridCol w:w="3409"/>
      </w:tblGrid>
      <w:tr w:rsidR="0091055F" w:rsidTr="009E193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4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Результаты обучения</w:t>
            </w:r>
          </w:p>
          <w:p w:rsidR="0091055F" w:rsidRDefault="0091055F">
            <w:pPr>
              <w:ind w:firstLine="3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Типовые контрольные задания</w:t>
            </w:r>
          </w:p>
        </w:tc>
      </w:tr>
      <w:tr w:rsidR="0091055F" w:rsidTr="009E193B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ConsPlusNormal"/>
              <w:ind w:firstLine="34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  <w:t>УК-4</w:t>
            </w:r>
          </w:p>
          <w:p w:rsidR="0091055F" w:rsidRDefault="0091055F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91055F" w:rsidRDefault="0091055F">
            <w:pPr>
              <w:ind w:firstLine="34"/>
              <w:jc w:val="both"/>
              <w:rPr>
                <w:rFonts w:eastAsia="Calibri"/>
                <w:bCs/>
                <w:lang w:eastAsia="en-US"/>
              </w:rPr>
            </w:pPr>
          </w:p>
          <w:p w:rsidR="0091055F" w:rsidRDefault="0091055F">
            <w:pPr>
              <w:ind w:firstLine="34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 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a8"/>
              <w:ind w:left="0" w:firstLine="37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>основные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принципы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функционирования</w:t>
            </w:r>
            <w:r>
              <w:rPr>
                <w:color w:val="000000" w:themeColor="text1"/>
                <w:spacing w:val="-57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современного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общего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и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профессионального</w:t>
            </w:r>
            <w:r>
              <w:rPr>
                <w:color w:val="000000" w:themeColor="text1"/>
                <w:spacing w:val="-57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прикладного программного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обеспечения.</w:t>
            </w:r>
          </w:p>
          <w:p w:rsidR="0091055F" w:rsidRDefault="0091055F">
            <w:pPr>
              <w:pStyle w:val="TableParagraph"/>
              <w:spacing w:before="9"/>
              <w:ind w:firstLine="37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a8"/>
              <w:ind w:left="0" w:right="45" w:firstLine="32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1. </w:t>
            </w:r>
            <w:r>
              <w:rPr>
                <w:lang w:eastAsia="en-US"/>
              </w:rPr>
              <w:t>Подготовить и представить руководителю оценку с выдачей кредитов в банковской организации, подкрепить ее иллюстрациями и диаграммами, используя правило Гая Кавасаки и возможности аналитических инструментов.</w:t>
            </w:r>
          </w:p>
          <w:p w:rsidR="0091055F" w:rsidRDefault="0091055F">
            <w:pPr>
              <w:pStyle w:val="a8"/>
              <w:ind w:left="0" w:right="45" w:firstLine="32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2. </w:t>
            </w:r>
            <w:r>
              <w:rPr>
                <w:lang w:eastAsia="en-US"/>
              </w:rPr>
              <w:t xml:space="preserve"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</w:t>
            </w:r>
            <w:proofErr w:type="spellStart"/>
            <w:r>
              <w:rPr>
                <w:lang w:eastAsia="en-US"/>
              </w:rPr>
              <w:t>Ганта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91055F" w:rsidTr="009E193B">
        <w:trPr>
          <w:trHeight w:val="1624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ind w:firstLine="3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Pr="00240F7C" w:rsidRDefault="0091055F" w:rsidP="00240F7C">
            <w:pPr>
              <w:pStyle w:val="TableParagraph"/>
              <w:ind w:firstLine="2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Знать: </w:t>
            </w:r>
            <w:r w:rsidR="00240F7C" w:rsidRPr="00240F7C">
              <w:t>функциональные возможности информационных систем и технологий для управления данными.</w:t>
            </w:r>
          </w:p>
          <w:p w:rsidR="0091055F" w:rsidRDefault="0091055F">
            <w:pPr>
              <w:pStyle w:val="TableParagraph"/>
              <w:spacing w:before="9"/>
              <w:ind w:firstLine="37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bCs/>
                <w:lang w:eastAsia="en-US"/>
              </w:rPr>
              <w:t>эффективно использовать функциональные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Подготовить в режиме коллективной работы бизнес-план проекта.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>Сформировать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3. Выбирает необходимое прикладное программное обеспечение в зависимости от решаемой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7C" w:rsidRPr="00240F7C" w:rsidRDefault="00240F7C" w:rsidP="00240F7C">
            <w:pPr>
              <w:pStyle w:val="TableParagraph"/>
              <w:ind w:firstLine="27"/>
              <w:rPr>
                <w:color w:val="000000" w:themeColor="text1"/>
              </w:rPr>
            </w:pPr>
            <w:r w:rsidRPr="00240F7C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240F7C">
              <w:rPr>
                <w:color w:val="000000" w:themeColor="text1"/>
              </w:rPr>
              <w:t>классификацию общего и профессионального</w:t>
            </w:r>
            <w:r w:rsidRPr="00240F7C">
              <w:rPr>
                <w:color w:val="000000" w:themeColor="text1"/>
                <w:spacing w:val="1"/>
              </w:rPr>
              <w:t xml:space="preserve"> </w:t>
            </w:r>
            <w:r w:rsidRPr="00240F7C">
              <w:rPr>
                <w:color w:val="000000" w:themeColor="text1"/>
              </w:rPr>
              <w:t>прикладного программного</w:t>
            </w:r>
            <w:r w:rsidRPr="00240F7C">
              <w:rPr>
                <w:color w:val="000000" w:themeColor="text1"/>
                <w:spacing w:val="1"/>
              </w:rPr>
              <w:t xml:space="preserve"> </w:t>
            </w:r>
            <w:r w:rsidRPr="00240F7C">
              <w:rPr>
                <w:color w:val="000000" w:themeColor="text1"/>
              </w:rPr>
              <w:t>обеспечения.</w:t>
            </w:r>
          </w:p>
          <w:p w:rsidR="0091055F" w:rsidRPr="00240F7C" w:rsidRDefault="00240F7C" w:rsidP="00240F7C">
            <w:pPr>
              <w:pStyle w:val="TableParagraph"/>
              <w:spacing w:before="9"/>
              <w:ind w:firstLine="37"/>
              <w:rPr>
                <w:b/>
                <w:color w:val="000000" w:themeColor="text1"/>
                <w:lang w:eastAsia="en-US"/>
              </w:rPr>
            </w:pPr>
            <w:r w:rsidRPr="00240F7C">
              <w:rPr>
                <w:b/>
                <w:bCs/>
                <w:color w:val="000000" w:themeColor="text1"/>
              </w:rPr>
              <w:t xml:space="preserve">Уметь: </w:t>
            </w:r>
            <w:r w:rsidRPr="00240F7C">
              <w:rPr>
                <w:bCs/>
                <w:color w:val="000000" w:themeColor="text1"/>
              </w:rPr>
              <w:t xml:space="preserve">выбирать необходимое </w:t>
            </w:r>
            <w:r w:rsidRPr="00240F7C">
              <w:rPr>
                <w:bCs/>
                <w:color w:val="000000" w:themeColor="text1"/>
              </w:rPr>
              <w:lastRenderedPageBreak/>
              <w:t>прикладное программное обеспечение в зависимости от задачи.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Используя реестр российского программного обеспечения, по совокупности требований подобрать программное обеспечение.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 xml:space="preserve">Используя возможности нескольких ИТ-решений одной группы, выбрать наилучшее исходя из </w:t>
            </w:r>
            <w:r>
              <w:rPr>
                <w:rFonts w:eastAsia="Calibri"/>
                <w:lang w:eastAsia="en-US"/>
              </w:rPr>
              <w:lastRenderedPageBreak/>
              <w:t>сформулированных персональных требований.</w:t>
            </w:r>
          </w:p>
        </w:tc>
      </w:tr>
      <w:tr w:rsidR="0091055F" w:rsidTr="009E193B">
        <w:trPr>
          <w:trHeight w:val="1123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>функционал прикладного программного обеспечения.</w:t>
            </w:r>
          </w:p>
          <w:p w:rsidR="0091055F" w:rsidRDefault="0091055F">
            <w:pPr>
              <w:ind w:firstLine="3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color w:val="000000" w:themeColor="text1"/>
                <w:lang w:eastAsia="en-US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прикладных</w:t>
            </w:r>
            <w:r>
              <w:rPr>
                <w:color w:val="000000" w:themeColor="text1"/>
                <w:spacing w:val="-58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деятельности.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Используя симулятор ИС «</w:t>
            </w:r>
            <w:proofErr w:type="spellStart"/>
            <w:r>
              <w:rPr>
                <w:rFonts w:eastAsia="Calibri"/>
                <w:color w:val="000000" w:themeColor="text1"/>
                <w:lang w:eastAsia="en-US"/>
              </w:rPr>
              <w:t>Госзакупки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 xml:space="preserve">», посмотреть процесс подготовки документа </w:t>
            </w:r>
            <w:r>
              <w:rPr>
                <w:color w:val="000000"/>
                <w:shd w:val="clear" w:color="auto" w:fill="FFFFFF"/>
                <w:lang w:eastAsia="en-US"/>
              </w:rPr>
              <w:t>«Протокол подведения итогов определения поставщика».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lang w:eastAsia="en-US"/>
              </w:rPr>
              <w:t>Используя функционал облачных технологий, подготовить и согласовать план выполнения самостоятельной работы по дисциплине в группе.</w:t>
            </w:r>
          </w:p>
        </w:tc>
      </w:tr>
      <w:tr w:rsidR="0091055F" w:rsidTr="009E193B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  <w:t>УК-10</w:t>
            </w:r>
          </w:p>
          <w:p w:rsidR="0091055F" w:rsidRDefault="0091055F">
            <w:pPr>
              <w:ind w:firstLine="3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91055F" w:rsidRDefault="0091055F">
            <w:pPr>
              <w:ind w:firstLine="34"/>
              <w:jc w:val="both"/>
              <w:rPr>
                <w:color w:val="000000" w:themeColor="text1"/>
                <w:lang w:eastAsia="en-US"/>
              </w:rPr>
            </w:pPr>
          </w:p>
          <w:p w:rsidR="0091055F" w:rsidRDefault="0091055F">
            <w:pPr>
              <w:ind w:firstLine="34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ind w:firstLine="37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Знать: </w:t>
            </w:r>
            <w:r>
              <w:rPr>
                <w:bCs/>
                <w:color w:val="000000" w:themeColor="text1"/>
                <w:lang w:eastAsia="en-US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91055F" w:rsidRDefault="0091055F">
            <w:pPr>
              <w:pStyle w:val="TableParagraph"/>
              <w:ind w:firstLine="37"/>
              <w:jc w:val="both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bCs/>
                <w:lang w:eastAsia="en-US"/>
              </w:rPr>
              <w:t>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a8"/>
              <w:ind w:left="0" w:right="45" w:firstLine="32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1. </w:t>
            </w:r>
            <w:r>
              <w:rPr>
                <w:lang w:eastAsia="en-US"/>
              </w:rPr>
              <w:t xml:space="preserve">Подготовить </w:t>
            </w:r>
            <w:proofErr w:type="spellStart"/>
            <w:r>
              <w:rPr>
                <w:lang w:eastAsia="en-US"/>
              </w:rPr>
              <w:t>дашборд</w:t>
            </w:r>
            <w:proofErr w:type="spellEnd"/>
            <w:r>
              <w:rPr>
                <w:lang w:eastAsia="en-US"/>
              </w:rPr>
              <w:t xml:space="preserve"> с набором типов элементов: срезы, временные шкалы, диаграммы и показатели применительно к заданной бизнес-задаче.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Задание 2. </w:t>
            </w:r>
            <w:r>
              <w:rPr>
                <w:lang w:eastAsia="en-US"/>
              </w:rP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proofErr w:type="spellStart"/>
            <w:r>
              <w:rPr>
                <w:lang w:val="en-GB" w:eastAsia="en-US"/>
              </w:rPr>
              <w:t>YandexDataLens</w:t>
            </w:r>
            <w:proofErr w:type="spellEnd"/>
            <w:r>
              <w:rPr>
                <w:lang w:eastAsia="en-US"/>
              </w:rPr>
              <w:t>, построить диаграммы в соответствие с имеющимися данными и поставленной задачей.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TableParagraph"/>
              <w:tabs>
                <w:tab w:val="left" w:pos="289"/>
              </w:tabs>
              <w:spacing w:before="36"/>
              <w:ind w:firstLine="37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</w:t>
            </w:r>
            <w:r>
              <w:rPr>
                <w:bCs/>
                <w:color w:val="000000" w:themeColor="text1"/>
                <w:lang w:eastAsia="en-US"/>
              </w:rPr>
              <w:t>: особенности и специфику выявленных связей между данными, показателями, объектами в решаемой прикладной задаче.</w:t>
            </w:r>
          </w:p>
          <w:p w:rsidR="0091055F" w:rsidRDefault="0091055F">
            <w:pPr>
              <w:pStyle w:val="TableParagraph"/>
              <w:tabs>
                <w:tab w:val="left" w:pos="289"/>
              </w:tabs>
              <w:ind w:firstLine="37"/>
              <w:jc w:val="both"/>
              <w:rPr>
                <w:b/>
                <w:bCs/>
                <w:color w:val="FF0000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bCs/>
                <w:color w:val="000000" w:themeColor="text1"/>
                <w:lang w:eastAsia="en-US"/>
              </w:rPr>
              <w:t>применять на практике ИТ-инструменты для выявления закономерностей и построения сценариев для выбора решений.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Построить динамическую панель управления данными для анализа альтернативными решений. 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3. Формулирует признак классификации,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pStyle w:val="TableParagraph"/>
              <w:tabs>
                <w:tab w:val="left" w:pos="289"/>
              </w:tabs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Знать: </w:t>
            </w:r>
            <w:r>
              <w:rPr>
                <w:bCs/>
                <w:color w:val="000000" w:themeColor="text1"/>
                <w:lang w:eastAsia="en-US"/>
              </w:rPr>
              <w:t xml:space="preserve">основные признаки классификации. </w:t>
            </w:r>
          </w:p>
          <w:p w:rsidR="0091055F" w:rsidRDefault="0091055F">
            <w:pPr>
              <w:pStyle w:val="TableParagraph"/>
              <w:ind w:firstLine="37"/>
              <w:jc w:val="both"/>
              <w:rPr>
                <w:b/>
                <w:color w:val="FF0000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Уметь: </w:t>
            </w:r>
            <w:r>
              <w:rPr>
                <w:bCs/>
                <w:color w:val="000000" w:themeColor="text1"/>
                <w:lang w:eastAsia="en-US"/>
              </w:rPr>
              <w:t xml:space="preserve">применить на </w:t>
            </w:r>
            <w:r>
              <w:rPr>
                <w:bCs/>
                <w:color w:val="000000" w:themeColor="text1"/>
                <w:lang w:eastAsia="en-US"/>
              </w:rPr>
              <w:lastRenderedPageBreak/>
              <w:t>практике понятие однородности для расчета экономических показателей.</w:t>
            </w:r>
          </w:p>
          <w:p w:rsidR="0091055F" w:rsidRDefault="0091055F">
            <w:pPr>
              <w:pStyle w:val="TableParagraph"/>
              <w:tabs>
                <w:tab w:val="left" w:pos="289"/>
              </w:tabs>
              <w:spacing w:before="36"/>
              <w:ind w:firstLine="37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Проанализировать имеющиеся данные, используя метод кластеризации для классификации объектов.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bCs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Задание 2. </w:t>
            </w:r>
            <w:r>
              <w:rPr>
                <w:rFonts w:eastAsia="Calibri"/>
                <w:bCs/>
                <w:color w:val="000000" w:themeColor="text1"/>
                <w:lang w:eastAsia="en-US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lang w:eastAsia="en-US"/>
              </w:rPr>
            </w:pP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Знать:</w:t>
            </w:r>
            <w:r>
              <w:rPr>
                <w:color w:val="000000" w:themeColor="text1"/>
                <w:lang w:eastAsia="en-US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91055F" w:rsidRDefault="0091055F">
            <w:pPr>
              <w:ind w:firstLine="3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Уметь:</w:t>
            </w:r>
            <w:r>
              <w:rPr>
                <w:color w:val="000000" w:themeColor="text1"/>
                <w:lang w:eastAsia="en-US"/>
              </w:rPr>
              <w:t xml:space="preserve"> применять на практике основы логики и аргументации для обоснования путей решения задачи и обоснования полученных результатов.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 w:eastAsia="en-US"/>
              </w:rPr>
              <w:t>Y</w:t>
            </w:r>
            <w:proofErr w:type="spellStart"/>
            <w:r>
              <w:rPr>
                <w:rFonts w:eastAsia="Calibri"/>
                <w:color w:val="000000" w:themeColor="text1"/>
                <w:lang w:val="en-US" w:eastAsia="en-US"/>
              </w:rPr>
              <w:t>andex</w:t>
            </w:r>
            <w:proofErr w:type="spellEnd"/>
            <w:r w:rsidRPr="0091055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 w:eastAsia="en-US"/>
              </w:rPr>
              <w:t>Forms</w:t>
            </w:r>
            <w:r>
              <w:rPr>
                <w:rFonts w:eastAsia="Calibri"/>
                <w:color w:val="000000" w:themeColor="text1"/>
                <w:lang w:eastAsia="en-US"/>
              </w:rPr>
              <w:t>. Интерпретировать результаты.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Изучив тенденции развития </w:t>
            </w:r>
            <w:proofErr w:type="spellStart"/>
            <w:r>
              <w:rPr>
                <w:rFonts w:eastAsia="Calibri"/>
                <w:color w:val="000000" w:themeColor="text1"/>
                <w:lang w:eastAsia="en-US"/>
              </w:rPr>
              <w:t>финтех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 xml:space="preserve">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91055F" w:rsidTr="009E193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55F" w:rsidRDefault="0091055F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55F" w:rsidRDefault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5.</w:t>
            </w:r>
            <w:r w:rsidR="0091055F">
              <w:rPr>
                <w:rStyle w:val="normaltextrun"/>
                <w:rFonts w:eastAsiaTheme="majorEastAsia"/>
                <w:sz w:val="22"/>
                <w:szCs w:val="22"/>
              </w:rPr>
              <w:t>Аргументированно и логично представляет свою точку зрения посредством и на основе системного описания.</w:t>
            </w:r>
            <w:r w:rsidR="0091055F">
              <w:rPr>
                <w:rStyle w:val="eop"/>
                <w:sz w:val="22"/>
                <w:szCs w:val="22"/>
              </w:rPr>
              <w:t> </w:t>
            </w:r>
          </w:p>
          <w:p w:rsidR="0091055F" w:rsidRDefault="0091055F">
            <w:pPr>
              <w:pStyle w:val="paragraph"/>
              <w:widowControl w:val="0"/>
              <w:spacing w:before="280" w:beforeAutospacing="0" w:after="280" w:afterAutospacing="0"/>
              <w:ind w:firstLine="37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Знать:</w:t>
            </w:r>
            <w:r>
              <w:rPr>
                <w:color w:val="000000" w:themeColor="text1"/>
                <w:lang w:eastAsia="en-US"/>
              </w:rPr>
              <w:t xml:space="preserve"> - основы системного подхода к описанию прикладной задачи</w:t>
            </w:r>
          </w:p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-средства и инструменты представления, систематизации и визуализации информации. </w:t>
            </w:r>
          </w:p>
          <w:p w:rsidR="0091055F" w:rsidRDefault="0091055F">
            <w:pPr>
              <w:ind w:firstLine="37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Уметь:</w:t>
            </w:r>
            <w:r>
              <w:rPr>
                <w:color w:val="000000" w:themeColor="text1"/>
                <w:lang w:eastAsia="en-US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lang w:eastAsia="en-US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91055F" w:rsidRDefault="0091055F">
            <w:pPr>
              <w:ind w:firstLine="32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Изучить открытые источники о текущем уровне применения информационных технологий в страховании: визуализировать результаты с помощью </w:t>
            </w:r>
            <w:proofErr w:type="spellStart"/>
            <w:r>
              <w:rPr>
                <w:rFonts w:eastAsia="Calibri"/>
                <w:color w:val="000000" w:themeColor="text1"/>
                <w:lang w:val="en-GB" w:eastAsia="en-US"/>
              </w:rPr>
              <w:t>Piktochart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</w:tr>
      <w:tr w:rsidR="009E193B" w:rsidTr="009E193B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9E193B" w:rsidRDefault="009E193B" w:rsidP="009E193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Способность </w:t>
            </w:r>
            <w:proofErr w:type="spellStart"/>
            <w:r>
              <w:rPr>
                <w:color w:val="000000" w:themeColor="text1"/>
              </w:rPr>
              <w:t>релевантно</w:t>
            </w:r>
            <w:proofErr w:type="spellEnd"/>
            <w:r>
              <w:rPr>
                <w:color w:val="000000" w:themeColor="text1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9E193B" w:rsidTr="009E193B">
        <w:trPr>
          <w:trHeight w:val="270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193B" w:rsidRDefault="009E193B" w:rsidP="009E193B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9E193B" w:rsidRDefault="009E193B" w:rsidP="009E193B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Рассмотреть возможность управления задачами проекта с помощью досок </w:t>
            </w:r>
            <w:proofErr w:type="spellStart"/>
            <w:r>
              <w:rPr>
                <w:bCs/>
                <w:color w:val="000000" w:themeColor="text1"/>
              </w:rPr>
              <w:t>Канбан</w:t>
            </w:r>
            <w:proofErr w:type="spellEnd"/>
            <w:r>
              <w:rPr>
                <w:bCs/>
                <w:color w:val="000000" w:themeColor="text1"/>
              </w:rPr>
              <w:t xml:space="preserve"> в режиме онлайн (используя открытое ПО)</w:t>
            </w:r>
          </w:p>
          <w:p w:rsidR="009E193B" w:rsidRDefault="009E193B" w:rsidP="009E193B">
            <w:pPr>
              <w:ind w:firstLine="32"/>
              <w:jc w:val="both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</w:tr>
      <w:tr w:rsidR="009E193B" w:rsidTr="009E193B">
        <w:trPr>
          <w:trHeight w:val="27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93B" w:rsidRDefault="009E193B" w:rsidP="009E193B">
            <w:pPr>
              <w:widowControl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Осуществляет подбор и применение различных информационно-коммуникационных средств для решения </w:t>
            </w:r>
            <w:r>
              <w:rPr>
                <w:color w:val="000000" w:themeColor="text1"/>
              </w:rPr>
              <w:lastRenderedPageBreak/>
              <w:t xml:space="preserve">образовательных и </w:t>
            </w:r>
            <w:proofErr w:type="spellStart"/>
            <w:r>
              <w:rPr>
                <w:color w:val="000000" w:themeColor="text1"/>
              </w:rPr>
              <w:t>профессиональ</w:t>
            </w:r>
            <w:proofErr w:type="spellEnd"/>
          </w:p>
          <w:p w:rsidR="009E193B" w:rsidRDefault="009E193B" w:rsidP="009E193B">
            <w:pPr>
              <w:pStyle w:val="paragraph"/>
              <w:widowControl w:val="0"/>
              <w:spacing w:before="280" w:beforeAutospacing="0" w:after="28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</w:rPr>
              <w:t>ных</w:t>
            </w:r>
            <w:proofErr w:type="spellEnd"/>
            <w:r>
              <w:rPr>
                <w:color w:val="000000" w:themeColor="text1"/>
              </w:rPr>
              <w:t xml:space="preserve">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9E193B" w:rsidRDefault="009E193B" w:rsidP="009E193B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</w:t>
            </w:r>
            <w:r>
              <w:rPr>
                <w:bCs/>
                <w:color w:val="000000" w:themeColor="text1"/>
              </w:rPr>
              <w:lastRenderedPageBreak/>
              <w:t xml:space="preserve">для адаптации ИТ-решений под текущие задачи коллектива/команды/ подразделения  </w:t>
            </w:r>
          </w:p>
          <w:p w:rsidR="009E193B" w:rsidRDefault="009E193B" w:rsidP="009E193B">
            <w:pPr>
              <w:ind w:firstLine="37"/>
              <w:jc w:val="both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93B" w:rsidRDefault="009E193B" w:rsidP="009E193B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9E193B" w:rsidRDefault="009E193B" w:rsidP="009E193B">
            <w:pPr>
              <w:jc w:val="both"/>
              <w:rPr>
                <w:bCs/>
                <w:color w:val="000000" w:themeColor="text1"/>
              </w:rPr>
            </w:pPr>
          </w:p>
          <w:p w:rsidR="009E193B" w:rsidRDefault="009E193B" w:rsidP="009E193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9E193B" w:rsidRDefault="009E193B" w:rsidP="009E193B">
            <w:pPr>
              <w:ind w:firstLine="32"/>
              <w:jc w:val="both"/>
              <w:rPr>
                <w:rFonts w:eastAsia="Calibri"/>
                <w:b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91055F" w:rsidRDefault="0091055F" w:rsidP="0091055F">
      <w:pPr>
        <w:spacing w:before="53"/>
        <w:ind w:firstLine="709"/>
        <w:jc w:val="center"/>
        <w:rPr>
          <w:i/>
          <w:iCs/>
          <w:sz w:val="28"/>
          <w:szCs w:val="28"/>
        </w:rPr>
      </w:pPr>
    </w:p>
    <w:p w:rsidR="0091055F" w:rsidRDefault="0091055F" w:rsidP="0091055F">
      <w:pPr>
        <w:spacing w:before="53"/>
        <w:ind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нейросетей</w:t>
      </w:r>
      <w:proofErr w:type="spellEnd"/>
      <w:r>
        <w:rPr>
          <w:sz w:val="28"/>
          <w:szCs w:val="28"/>
        </w:rPr>
        <w:t xml:space="preserve"> и машинного обучения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Сквозные технологии ИКТ и их развитие. 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Клиенто</w:t>
      </w:r>
      <w:proofErr w:type="spellEnd"/>
      <w:r>
        <w:rPr>
          <w:sz w:val="28"/>
          <w:szCs w:val="28"/>
        </w:rPr>
        <w:t>-ориентированность бизнеса и инновационные финансовые технологии: проблемы и реальность внедрения.</w:t>
      </w:r>
    </w:p>
    <w:p w:rsidR="0091055F" w:rsidRDefault="0091055F" w:rsidP="0091055F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91055F" w:rsidRDefault="0091055F" w:rsidP="0091055F">
      <w:pPr>
        <w:widowControl/>
        <w:numPr>
          <w:ilvl w:val="0"/>
          <w:numId w:val="14"/>
        </w:numPr>
        <w:ind w:left="0" w:firstLine="709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91055F" w:rsidRDefault="0091055F" w:rsidP="0091055F">
      <w:pPr>
        <w:pStyle w:val="a3"/>
        <w:spacing w:before="30" w:beforeAutospacing="0" w:after="280" w:afterAutospacing="0"/>
        <w:ind w:firstLine="709"/>
        <w:jc w:val="center"/>
        <w:rPr>
          <w:i/>
          <w:iCs/>
          <w:color w:val="000000"/>
          <w:sz w:val="28"/>
          <w:szCs w:val="28"/>
        </w:rPr>
      </w:pPr>
    </w:p>
    <w:p w:rsidR="0091055F" w:rsidRDefault="0091055F" w:rsidP="0091055F">
      <w:pPr>
        <w:pStyle w:val="a3"/>
        <w:ind w:firstLine="709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91055F" w:rsidRDefault="0091055F" w:rsidP="0091055F">
      <w:pPr>
        <w:ind w:firstLine="709"/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1</w:t>
      </w:r>
      <w:r>
        <w:rPr>
          <w:i/>
          <w:iCs/>
          <w:sz w:val="28"/>
          <w:szCs w:val="28"/>
        </w:rPr>
        <w:t xml:space="preserve">. (20 баллов) 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lang w:val="en-GB"/>
        </w:rPr>
      </w:pPr>
      <w:r>
        <w:rPr>
          <w:i/>
          <w:iCs/>
          <w:sz w:val="28"/>
          <w:szCs w:val="28"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sz w:val="28"/>
          <w:szCs w:val="28"/>
          <w:lang w:val="en-GB"/>
        </w:rPr>
        <w:t>doc</w:t>
      </w:r>
      <w:r>
        <w:rPr>
          <w:rStyle w:val="a9"/>
          <w:i/>
          <w:iCs/>
          <w:sz w:val="28"/>
          <w:szCs w:val="28"/>
          <w:lang w:val="en-GB"/>
        </w:rPr>
        <w:footnoteReference w:id="1"/>
      </w:r>
    </w:p>
    <w:p w:rsidR="0091055F" w:rsidRDefault="0091055F" w:rsidP="0091055F">
      <w:pPr>
        <w:pStyle w:val="a8"/>
        <w:ind w:left="0" w:firstLine="709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55F" w:rsidRDefault="0091055F" w:rsidP="0091055F">
      <w:pPr>
        <w:pStyle w:val="a8"/>
        <w:ind w:left="0" w:firstLine="709"/>
        <w:rPr>
          <w:i/>
          <w:iCs/>
        </w:rPr>
      </w:pP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2</w:t>
      </w:r>
      <w:r>
        <w:rPr>
          <w:i/>
          <w:iCs/>
          <w:sz w:val="28"/>
          <w:szCs w:val="28"/>
        </w:rPr>
        <w:t>. (40 баллов)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2.2 На основании исходных данных подготовьте </w:t>
      </w:r>
      <w:proofErr w:type="spellStart"/>
      <w:r>
        <w:rPr>
          <w:i/>
          <w:iCs/>
          <w:sz w:val="28"/>
          <w:szCs w:val="28"/>
        </w:rPr>
        <w:t>дашборд</w:t>
      </w:r>
      <w:proofErr w:type="spellEnd"/>
      <w:r>
        <w:rPr>
          <w:i/>
          <w:iCs/>
          <w:sz w:val="28"/>
          <w:szCs w:val="28"/>
        </w:rPr>
        <w:t>, включающий при необходимости: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таблицы.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диаграммы.</w:t>
      </w:r>
    </w:p>
    <w:p w:rsidR="0091055F" w:rsidRDefault="0091055F" w:rsidP="0091055F">
      <w:pPr>
        <w:pStyle w:val="a8"/>
        <w:numPr>
          <w:ilvl w:val="0"/>
          <w:numId w:val="15"/>
        </w:numPr>
        <w:spacing w:after="200"/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Сопряженные элементы диаграмм (кнопки показателей, срезы) для построения </w:t>
      </w:r>
      <w:proofErr w:type="spellStart"/>
      <w:r>
        <w:rPr>
          <w:i/>
          <w:iCs/>
          <w:sz w:val="28"/>
          <w:szCs w:val="28"/>
        </w:rPr>
        <w:t>Дашборда</w:t>
      </w:r>
      <w:proofErr w:type="spellEnd"/>
      <w:r>
        <w:rPr>
          <w:i/>
          <w:iCs/>
          <w:sz w:val="28"/>
          <w:szCs w:val="28"/>
        </w:rPr>
        <w:t>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Инструментальное средство для выполнения задания можете выбрать по усмотрению.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Дашборд</w:t>
      </w:r>
      <w:proofErr w:type="spellEnd"/>
      <w:r>
        <w:rPr>
          <w:i/>
          <w:iCs/>
          <w:sz w:val="28"/>
          <w:szCs w:val="28"/>
        </w:rPr>
        <w:t xml:space="preserve"> готовится для решения следующих задач «Расходы по основным банковским продуктами услугам»: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расходы по статьям для группы «Мобильный банкинг» по кварталам;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распределение долей расходов по статьям в общей сумме расходов по факту и плану за весь период для группы «</w:t>
      </w:r>
      <w:proofErr w:type="spellStart"/>
      <w:r>
        <w:rPr>
          <w:i/>
          <w:iCs/>
          <w:sz w:val="28"/>
          <w:szCs w:val="28"/>
        </w:rPr>
        <w:t>ПИФы</w:t>
      </w:r>
      <w:proofErr w:type="spellEnd"/>
      <w:r>
        <w:rPr>
          <w:i/>
          <w:iCs/>
          <w:sz w:val="28"/>
          <w:szCs w:val="28"/>
        </w:rPr>
        <w:t>»;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показать общее значение расходов на персонал для группы «</w:t>
      </w:r>
      <w:proofErr w:type="spellStart"/>
      <w:r>
        <w:rPr>
          <w:i/>
          <w:iCs/>
          <w:sz w:val="28"/>
          <w:szCs w:val="28"/>
        </w:rPr>
        <w:t>ПИФы</w:t>
      </w:r>
      <w:proofErr w:type="spellEnd"/>
      <w:r>
        <w:rPr>
          <w:i/>
          <w:iCs/>
          <w:sz w:val="28"/>
          <w:szCs w:val="28"/>
        </w:rPr>
        <w:t>».</w:t>
      </w:r>
    </w:p>
    <w:p w:rsidR="0091055F" w:rsidRDefault="0091055F" w:rsidP="0091055F">
      <w:pPr>
        <w:pStyle w:val="a8"/>
        <w:ind w:left="0" w:firstLine="709"/>
        <w:jc w:val="both"/>
        <w:rPr>
          <w:i/>
          <w:iCs/>
        </w:rPr>
      </w:pPr>
      <w:r>
        <w:rPr>
          <w:i/>
          <w:iCs/>
          <w:sz w:val="28"/>
          <w:szCs w:val="28"/>
        </w:rPr>
        <w:t xml:space="preserve">2.3 Оформите компоненты </w:t>
      </w:r>
      <w:proofErr w:type="spellStart"/>
      <w:r>
        <w:rPr>
          <w:i/>
          <w:iCs/>
          <w:sz w:val="28"/>
          <w:szCs w:val="28"/>
        </w:rPr>
        <w:t>дашборда</w:t>
      </w:r>
      <w:proofErr w:type="spellEnd"/>
      <w:r>
        <w:rPr>
          <w:i/>
          <w:iCs/>
          <w:sz w:val="28"/>
          <w:szCs w:val="28"/>
        </w:rPr>
        <w:t xml:space="preserve"> согласно требованиям</w:t>
      </w:r>
    </w:p>
    <w:p w:rsidR="0091055F" w:rsidRDefault="0091055F" w:rsidP="0091055F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</w:t>
      </w:r>
      <w:r>
        <w:rPr>
          <w:b/>
          <w:bCs/>
          <w:i/>
          <w:sz w:val="28"/>
          <w:szCs w:val="28"/>
        </w:rPr>
        <w:lastRenderedPageBreak/>
        <w:t xml:space="preserve">знаний, умений </w:t>
      </w:r>
    </w:p>
    <w:p w:rsidR="0091055F" w:rsidRDefault="0091055F" w:rsidP="0091055F">
      <w:pPr>
        <w:ind w:right="3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91055F" w:rsidRDefault="0091055F" w:rsidP="0091055F">
      <w:pPr>
        <w:pStyle w:val="a6"/>
        <w:ind w:right="511" w:firstLine="709"/>
        <w:rPr>
          <w:sz w:val="27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</w:pPr>
      <w:r>
        <w:t xml:space="preserve">8. </w:t>
      </w:r>
      <w:bookmarkStart w:id="37" w:name="_Toc96073783"/>
      <w:bookmarkStart w:id="38" w:name="_Toc14047922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7"/>
      <w:bookmarkEnd w:id="38"/>
    </w:p>
    <w:p w:rsidR="0091055F" w:rsidRDefault="0091055F" w:rsidP="0091055F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91055F" w:rsidRDefault="0091055F" w:rsidP="0091055F">
      <w:pPr>
        <w:pStyle w:val="Default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91055F" w:rsidRDefault="00240F7C" w:rsidP="00240F7C">
      <w:pPr>
        <w:pStyle w:val="Default"/>
        <w:ind w:left="-142"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="0091055F"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 w:rsidR="0091055F"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91055F" w:rsidRDefault="00240F7C" w:rsidP="00240F7C">
      <w:pPr>
        <w:pStyle w:val="a8"/>
        <w:widowControl/>
        <w:ind w:left="-142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1055F"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91055F" w:rsidRDefault="00240F7C" w:rsidP="00240F7C">
      <w:pPr>
        <w:pStyle w:val="a8"/>
        <w:widowControl/>
        <w:ind w:left="-142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1055F">
        <w:rPr>
          <w:sz w:val="28"/>
          <w:szCs w:val="28"/>
        </w:rPr>
        <w:t xml:space="preserve">Программа «Цифровая экономика Российской Федерации» [Электронный ресурс]: Утверждена Распоряжением Правительства РФ от 28 июля 2017 г. № 1632-р // СПС </w:t>
      </w:r>
      <w:proofErr w:type="spellStart"/>
      <w:r w:rsidR="0091055F">
        <w:rPr>
          <w:sz w:val="28"/>
          <w:szCs w:val="28"/>
        </w:rPr>
        <w:t>КонсультантПлюс</w:t>
      </w:r>
      <w:proofErr w:type="spellEnd"/>
      <w:r w:rsidR="0091055F">
        <w:rPr>
          <w:sz w:val="28"/>
          <w:szCs w:val="28"/>
        </w:rPr>
        <w:t>. – http://www.consultant.ru/document/cons_doc_LAW_221756/.</w:t>
      </w:r>
    </w:p>
    <w:p w:rsidR="0091055F" w:rsidRDefault="00240F7C" w:rsidP="00240F7C">
      <w:pPr>
        <w:pStyle w:val="a8"/>
        <w:widowControl/>
        <w:ind w:left="-284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1055F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91055F" w:rsidRDefault="0091055F" w:rsidP="0091055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91055F" w:rsidRDefault="0091055F" w:rsidP="0091055F">
      <w:pPr>
        <w:keepNext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91055F" w:rsidRDefault="0091055F" w:rsidP="0091055F">
      <w:pPr>
        <w:pStyle w:val="Default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Аншина</w:t>
      </w:r>
      <w:proofErr w:type="spellEnd"/>
      <w:r>
        <w:rPr>
          <w:sz w:val="28"/>
          <w:szCs w:val="28"/>
        </w:rPr>
        <w:t xml:space="preserve"> М.Л., Славин Б.Б., Т. Уайт Цифровая трансформация бизнеса. Учебное пособие. - Москва: </w:t>
      </w:r>
      <w:proofErr w:type="gramStart"/>
      <w:r>
        <w:rPr>
          <w:sz w:val="28"/>
          <w:szCs w:val="28"/>
        </w:rPr>
        <w:t>Кнорус.-</w:t>
      </w:r>
      <w:proofErr w:type="gramEnd"/>
      <w:r>
        <w:rPr>
          <w:sz w:val="28"/>
          <w:szCs w:val="28"/>
        </w:rPr>
        <w:t xml:space="preserve">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GB"/>
        </w:rPr>
        <w:t>ru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1055F" w:rsidRDefault="00240F7C" w:rsidP="00240F7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055F"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r w:rsidR="0091055F">
        <w:rPr>
          <w:sz w:val="28"/>
          <w:szCs w:val="28"/>
        </w:rPr>
        <w:t>финтехе</w:t>
      </w:r>
      <w:proofErr w:type="spellEnd"/>
      <w:r w:rsidR="0091055F">
        <w:rPr>
          <w:sz w:val="28"/>
          <w:szCs w:val="28"/>
        </w:rPr>
        <w:t xml:space="preserve">: монография / под ред. М.А. </w:t>
      </w:r>
      <w:proofErr w:type="spellStart"/>
      <w:r w:rsidR="0091055F">
        <w:rPr>
          <w:sz w:val="28"/>
          <w:szCs w:val="28"/>
        </w:rPr>
        <w:t>Эскиндарова</w:t>
      </w:r>
      <w:proofErr w:type="spellEnd"/>
      <w:r w:rsidR="0091055F">
        <w:rPr>
          <w:sz w:val="28"/>
          <w:szCs w:val="28"/>
        </w:rPr>
        <w:t xml:space="preserve">, В.И. Соловьева. - Москва: </w:t>
      </w:r>
      <w:proofErr w:type="spellStart"/>
      <w:r w:rsidR="0091055F">
        <w:rPr>
          <w:sz w:val="28"/>
          <w:szCs w:val="28"/>
        </w:rPr>
        <w:t>Когито</w:t>
      </w:r>
      <w:proofErr w:type="spellEnd"/>
      <w:r w:rsidR="0091055F">
        <w:rPr>
          <w:sz w:val="28"/>
          <w:szCs w:val="28"/>
        </w:rPr>
        <w:t xml:space="preserve">-Центр, 2019. - 325 с. – </w:t>
      </w:r>
      <w:proofErr w:type="gramStart"/>
      <w:r w:rsidR="0091055F">
        <w:rPr>
          <w:sz w:val="28"/>
          <w:szCs w:val="28"/>
        </w:rPr>
        <w:t>Текст :</w:t>
      </w:r>
      <w:proofErr w:type="gramEnd"/>
      <w:r w:rsidR="0091055F">
        <w:rPr>
          <w:sz w:val="28"/>
          <w:szCs w:val="28"/>
        </w:rPr>
        <w:t xml:space="preserve"> непосредственный. – То же. – ЭБ </w:t>
      </w:r>
      <w:proofErr w:type="spellStart"/>
      <w:r w:rsidR="0091055F">
        <w:rPr>
          <w:sz w:val="28"/>
          <w:szCs w:val="28"/>
        </w:rPr>
        <w:t>Финуниверситета</w:t>
      </w:r>
      <w:proofErr w:type="spellEnd"/>
      <w:r w:rsidR="0091055F">
        <w:rPr>
          <w:sz w:val="28"/>
          <w:szCs w:val="28"/>
        </w:rPr>
        <w:t xml:space="preserve">. - URL: </w:t>
      </w:r>
      <w:proofErr w:type="gramStart"/>
      <w:r w:rsidR="0091055F">
        <w:rPr>
          <w:sz w:val="28"/>
          <w:szCs w:val="28"/>
        </w:rPr>
        <w:t>http://elib.fa.ru/rbook/Abdikeev_paradigmy.pdf.–</w:t>
      </w:r>
      <w:proofErr w:type="gramEnd"/>
      <w:r w:rsidR="0091055F">
        <w:rPr>
          <w:sz w:val="28"/>
          <w:szCs w:val="28"/>
        </w:rPr>
        <w:t xml:space="preserve"> Текст : электронный.</w:t>
      </w:r>
    </w:p>
    <w:p w:rsidR="0091055F" w:rsidRDefault="00240F7C" w:rsidP="00240F7C">
      <w:pPr>
        <w:pStyle w:val="Default"/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91055F">
        <w:rPr>
          <w:sz w:val="28"/>
          <w:szCs w:val="28"/>
        </w:rPr>
        <w:t xml:space="preserve">Генкин, А. </w:t>
      </w:r>
      <w:proofErr w:type="spellStart"/>
      <w:r w:rsidR="0091055F">
        <w:rPr>
          <w:sz w:val="28"/>
          <w:szCs w:val="28"/>
        </w:rPr>
        <w:t>Блокчейн</w:t>
      </w:r>
      <w:proofErr w:type="spellEnd"/>
      <w:r w:rsidR="0091055F">
        <w:rPr>
          <w:sz w:val="28"/>
          <w:szCs w:val="28"/>
        </w:rPr>
        <w:t xml:space="preserve">: Как это работает и что ждет нас </w:t>
      </w:r>
      <w:proofErr w:type="gramStart"/>
      <w:r w:rsidR="0091055F">
        <w:rPr>
          <w:sz w:val="28"/>
          <w:szCs w:val="28"/>
        </w:rPr>
        <w:t>завтра  /</w:t>
      </w:r>
      <w:proofErr w:type="gramEnd"/>
      <w:r w:rsidR="0091055F">
        <w:rPr>
          <w:sz w:val="28"/>
          <w:szCs w:val="28"/>
        </w:rPr>
        <w:t xml:space="preserve"> А. Генкин, А. Михеев. — Москва: Альпина </w:t>
      </w:r>
      <w:proofErr w:type="spellStart"/>
      <w:r w:rsidR="0091055F">
        <w:rPr>
          <w:sz w:val="28"/>
          <w:szCs w:val="28"/>
        </w:rPr>
        <w:t>Паблишер</w:t>
      </w:r>
      <w:proofErr w:type="spellEnd"/>
      <w:r w:rsidR="0091055F">
        <w:rPr>
          <w:sz w:val="28"/>
          <w:szCs w:val="28"/>
        </w:rPr>
        <w:t xml:space="preserve">, 2018. — 592 с. - ЭБС ZNANIUM.com. - URL: http://znanium.com/catalog/product/1002003; ЭБС </w:t>
      </w:r>
      <w:proofErr w:type="spellStart"/>
      <w:r w:rsidR="0091055F">
        <w:rPr>
          <w:sz w:val="28"/>
          <w:szCs w:val="28"/>
        </w:rPr>
        <w:t>Alpina</w:t>
      </w:r>
      <w:proofErr w:type="spellEnd"/>
      <w:r w:rsidR="0091055F">
        <w:rPr>
          <w:sz w:val="28"/>
          <w:szCs w:val="28"/>
        </w:rPr>
        <w:t xml:space="preserve"> </w:t>
      </w:r>
      <w:proofErr w:type="spellStart"/>
      <w:r w:rsidR="0091055F">
        <w:rPr>
          <w:sz w:val="28"/>
          <w:szCs w:val="28"/>
        </w:rPr>
        <w:t>Digital</w:t>
      </w:r>
      <w:proofErr w:type="spellEnd"/>
      <w:r w:rsidR="0091055F">
        <w:rPr>
          <w:sz w:val="28"/>
          <w:szCs w:val="28"/>
        </w:rPr>
        <w:t>. - https://finunivers.alpinadigital.ru/book/14808. - Текст: электронный.</w:t>
      </w:r>
    </w:p>
    <w:p w:rsidR="0091055F" w:rsidRDefault="0091055F" w:rsidP="0091055F">
      <w:pPr>
        <w:pStyle w:val="Default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</w:t>
      </w:r>
      <w:proofErr w:type="spellStart"/>
      <w:proofErr w:type="gramStart"/>
      <w:r>
        <w:rPr>
          <w:sz w:val="28"/>
          <w:szCs w:val="28"/>
        </w:rPr>
        <w:t>Руссо,М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Анализ данных при помощи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BI и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Pivot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>.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spellStart"/>
      <w:r>
        <w:rPr>
          <w:sz w:val="28"/>
          <w:szCs w:val="28"/>
        </w:rPr>
        <w:t>Куслейка</w:t>
      </w:r>
      <w:proofErr w:type="spellEnd"/>
      <w:r>
        <w:rPr>
          <w:sz w:val="28"/>
          <w:szCs w:val="28"/>
        </w:rPr>
        <w:t xml:space="preserve"> Д. Визуализация данных при помощи </w:t>
      </w:r>
      <w:proofErr w:type="spellStart"/>
      <w:r>
        <w:rPr>
          <w:sz w:val="28"/>
          <w:szCs w:val="28"/>
        </w:rPr>
        <w:t>дашбордов</w:t>
      </w:r>
      <w:proofErr w:type="spellEnd"/>
      <w:r>
        <w:rPr>
          <w:sz w:val="28"/>
          <w:szCs w:val="28"/>
        </w:rPr>
        <w:t xml:space="preserve">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91055F" w:rsidRDefault="0091055F" w:rsidP="0091055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, Е. П. Интернет вещей. Исследования и область применения: монография / Е.П.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, И.Е. Артемьев.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- 188 с. — (Научная мысль). - ЭБС ZNANIUM.com. – URL: http://znanium.com/catalog/product/1020713. - Текст: электронный.</w:t>
      </w:r>
    </w:p>
    <w:p w:rsidR="0091055F" w:rsidRDefault="0091055F" w:rsidP="0091055F">
      <w:pPr>
        <w:pStyle w:val="a8"/>
        <w:tabs>
          <w:tab w:val="left" w:pos="8789"/>
        </w:tabs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Алтухова, Н.Ф. Системы электронного документооборота: учебное пособие / Алтухова Н.Ф., Дзюбенко А.Л., Лосева В.В., </w:t>
      </w:r>
      <w:proofErr w:type="spellStart"/>
      <w:r>
        <w:rPr>
          <w:sz w:val="28"/>
          <w:szCs w:val="28"/>
        </w:rPr>
        <w:t>Чечиков</w:t>
      </w:r>
      <w:proofErr w:type="spellEnd"/>
      <w:r>
        <w:rPr>
          <w:sz w:val="28"/>
          <w:szCs w:val="28"/>
        </w:rPr>
        <w:t xml:space="preserve"> Ю.Б.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201 с. — URL: https://book.ru/book/936560.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1055F" w:rsidRDefault="0091055F" w:rsidP="0091055F">
      <w:pPr>
        <w:widowControl/>
        <w:ind w:firstLine="709"/>
        <w:rPr>
          <w:lang w:eastAsia="en-US"/>
        </w:rPr>
      </w:pPr>
    </w:p>
    <w:p w:rsidR="0091055F" w:rsidRDefault="0091055F" w:rsidP="0091055F">
      <w:pPr>
        <w:widowControl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39" w:name="_Toc12280781"/>
      <w:bookmarkStart w:id="40" w:name="_Toc515397811"/>
      <w:bookmarkStart w:id="41" w:name="_Toc518311575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  <w:bookmarkEnd w:id="41"/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sz w:val="28"/>
          <w:szCs w:val="28"/>
        </w:rPr>
        <w:t xml:space="preserve">http://d-russia.ru/category/tsifrovaya-ekonomika </w:t>
      </w:r>
      <w:r w:rsidRPr="00781D9D">
        <w:rPr>
          <w:color w:val="000000" w:themeColor="text1"/>
          <w:sz w:val="28"/>
          <w:szCs w:val="28"/>
        </w:rPr>
        <w:t>- Сайт D-</w:t>
      </w:r>
      <w:proofErr w:type="spellStart"/>
      <w:r w:rsidRPr="00781D9D">
        <w:rPr>
          <w:color w:val="000000" w:themeColor="text1"/>
          <w:sz w:val="28"/>
          <w:szCs w:val="28"/>
        </w:rPr>
        <w:t>Russia</w:t>
      </w:r>
      <w:proofErr w:type="spellEnd"/>
      <w:r w:rsidRPr="00781D9D"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sz w:val="28"/>
          <w:szCs w:val="28"/>
        </w:rPr>
        <w:t xml:space="preserve">Электронная библиотека Финансового университета (ЭБ) http://elib.fa.ru/ </w:t>
      </w:r>
      <w:r w:rsidRPr="00781D9D">
        <w:rPr>
          <w:sz w:val="28"/>
          <w:szCs w:val="28"/>
          <w:u w:val="single"/>
        </w:rPr>
        <w:t xml:space="preserve">(http://library.fa.ru/files/elibfa.pdf).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rStyle w:val="ac"/>
          <w:color w:val="000000" w:themeColor="text1"/>
          <w:sz w:val="28"/>
          <w:szCs w:val="28"/>
          <w:u w:val="none"/>
        </w:rPr>
      </w:pPr>
      <w:r w:rsidRPr="00781D9D">
        <w:rPr>
          <w:sz w:val="28"/>
          <w:szCs w:val="28"/>
        </w:rPr>
        <w:t xml:space="preserve">Электронно-библиотечная система </w:t>
      </w:r>
      <w:proofErr w:type="spellStart"/>
      <w:r w:rsidRPr="00781D9D">
        <w:rPr>
          <w:sz w:val="28"/>
          <w:szCs w:val="28"/>
        </w:rPr>
        <w:t>Znanium</w:t>
      </w:r>
      <w:proofErr w:type="spellEnd"/>
      <w:r w:rsidRPr="00781D9D">
        <w:rPr>
          <w:sz w:val="28"/>
          <w:szCs w:val="28"/>
        </w:rPr>
        <w:t xml:space="preserve"> </w:t>
      </w:r>
      <w:hyperlink r:id="rId8" w:history="1">
        <w:r w:rsidRPr="00781D9D">
          <w:rPr>
            <w:rStyle w:val="ac"/>
            <w:color w:val="000000" w:themeColor="text1"/>
            <w:sz w:val="28"/>
            <w:szCs w:val="28"/>
          </w:rPr>
          <w:t>http://www.znanium.com</w:t>
        </w:r>
      </w:hyperlink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r w:rsidRPr="00781D9D">
        <w:rPr>
          <w:color w:val="000000" w:themeColor="text1"/>
          <w:sz w:val="28"/>
          <w:szCs w:val="28"/>
          <w:u w:val="single"/>
        </w:rPr>
        <w:t>http://www.book.ru</w:t>
      </w:r>
      <w:r w:rsidRPr="00781D9D">
        <w:rPr>
          <w:color w:val="000000" w:themeColor="text1"/>
          <w:sz w:val="28"/>
          <w:szCs w:val="28"/>
        </w:rPr>
        <w:t xml:space="preserve"> 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9" w:history="1">
        <w:r w:rsidRPr="00781D9D">
          <w:rPr>
            <w:rStyle w:val="ac"/>
            <w:color w:val="000000" w:themeColor="text1"/>
            <w:sz w:val="28"/>
            <w:szCs w:val="28"/>
          </w:rPr>
          <w:t>https://</w:t>
        </w:r>
        <w:r w:rsidRPr="00781D9D">
          <w:rPr>
            <w:rStyle w:val="ac"/>
            <w:color w:val="000000" w:themeColor="text1"/>
            <w:sz w:val="28"/>
            <w:szCs w:val="28"/>
            <w:lang w:val="en-US"/>
          </w:rPr>
          <w:t>urait</w:t>
        </w:r>
        <w:r w:rsidRPr="00781D9D">
          <w:rPr>
            <w:rStyle w:val="ac"/>
            <w:color w:val="000000" w:themeColor="text1"/>
            <w:sz w:val="28"/>
            <w:szCs w:val="28"/>
          </w:rPr>
          <w:t>.ru/</w:t>
        </w:r>
      </w:hyperlink>
      <w:r w:rsidRPr="00781D9D">
        <w:rPr>
          <w:color w:val="000000" w:themeColor="text1"/>
          <w:sz w:val="28"/>
          <w:szCs w:val="28"/>
        </w:rPr>
        <w:t>.</w:t>
      </w:r>
    </w:p>
    <w:p w:rsid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781D9D">
          <w:rPr>
            <w:rStyle w:val="ac"/>
            <w:color w:val="000000" w:themeColor="text1"/>
            <w:sz w:val="28"/>
            <w:szCs w:val="28"/>
          </w:rPr>
          <w:t>http://biblioclub.ru/</w:t>
        </w:r>
      </w:hyperlink>
      <w:r w:rsidRPr="00781D9D">
        <w:rPr>
          <w:color w:val="000000" w:themeColor="text1"/>
          <w:sz w:val="28"/>
          <w:szCs w:val="28"/>
        </w:rPr>
        <w:t>.</w:t>
      </w:r>
    </w:p>
    <w:p w:rsidR="00781D9D" w:rsidRPr="00781D9D" w:rsidRDefault="0091055F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781D9D">
        <w:rPr>
          <w:color w:val="000000" w:themeColor="text1"/>
          <w:sz w:val="28"/>
          <w:szCs w:val="28"/>
        </w:rPr>
        <w:t>Alpina</w:t>
      </w:r>
      <w:proofErr w:type="spellEnd"/>
      <w:r w:rsidRPr="00781D9D">
        <w:rPr>
          <w:color w:val="000000" w:themeColor="text1"/>
          <w:sz w:val="28"/>
          <w:szCs w:val="28"/>
        </w:rPr>
        <w:t xml:space="preserve"> </w:t>
      </w:r>
      <w:proofErr w:type="spellStart"/>
      <w:r w:rsidRPr="00781D9D">
        <w:rPr>
          <w:color w:val="000000" w:themeColor="text1"/>
          <w:sz w:val="28"/>
          <w:szCs w:val="28"/>
        </w:rPr>
        <w:t>Digital</w:t>
      </w:r>
      <w:proofErr w:type="spellEnd"/>
      <w:r w:rsidRPr="00781D9D">
        <w:rPr>
          <w:color w:val="000000" w:themeColor="text1"/>
          <w:sz w:val="28"/>
          <w:szCs w:val="28"/>
        </w:rPr>
        <w:t xml:space="preserve"> </w:t>
      </w:r>
      <w:hyperlink r:id="rId11" w:history="1">
        <w:r w:rsidRPr="00781D9D">
          <w:rPr>
            <w:rStyle w:val="ac"/>
            <w:color w:val="000000" w:themeColor="text1"/>
            <w:sz w:val="28"/>
            <w:szCs w:val="28"/>
          </w:rPr>
          <w:t>http://lib.alpinadigital.ru/</w:t>
        </w:r>
      </w:hyperlink>
    </w:p>
    <w:p w:rsidR="0091055F" w:rsidRPr="00781D9D" w:rsidRDefault="00013ED2" w:rsidP="00781D9D">
      <w:pPr>
        <w:numPr>
          <w:ilvl w:val="0"/>
          <w:numId w:val="2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81D9D">
        <w:rPr>
          <w:color w:val="000000"/>
          <w:sz w:val="28"/>
          <w:szCs w:val="28"/>
        </w:rPr>
        <w:t xml:space="preserve"> </w:t>
      </w:r>
      <w:r w:rsidR="0091055F" w:rsidRPr="00781D9D"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2" w:history="1">
        <w:r w:rsidR="0091055F" w:rsidRPr="00781D9D">
          <w:rPr>
            <w:rStyle w:val="ac"/>
            <w:color w:val="000000"/>
            <w:sz w:val="28"/>
            <w:szCs w:val="28"/>
          </w:rPr>
          <w:t>http://elibrary.ru</w:t>
        </w:r>
      </w:hyperlink>
      <w:r w:rsidR="0091055F" w:rsidRPr="00781D9D">
        <w:rPr>
          <w:color w:val="000000"/>
          <w:sz w:val="28"/>
          <w:szCs w:val="28"/>
        </w:rPr>
        <w:t xml:space="preserve">.  </w:t>
      </w:r>
    </w:p>
    <w:p w:rsidR="0091055F" w:rsidRDefault="0091055F" w:rsidP="0091055F">
      <w:pPr>
        <w:widowControl/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91055F" w:rsidRDefault="0091055F" w:rsidP="0091055F">
      <w:pPr>
        <w:tabs>
          <w:tab w:val="left" w:pos="8789"/>
        </w:tabs>
        <w:ind w:right="3"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10. </w:t>
      </w:r>
      <w:bookmarkStart w:id="42" w:name="_Toc462962415"/>
      <w:bookmarkStart w:id="43" w:name="_Toc525680799"/>
      <w:bookmarkStart w:id="44" w:name="_Toc96073785"/>
      <w:bookmarkStart w:id="45" w:name="_Toc140479224"/>
      <w:r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42"/>
      <w:bookmarkEnd w:id="43"/>
      <w:bookmarkEnd w:id="44"/>
      <w:bookmarkEnd w:id="45"/>
    </w:p>
    <w:p w:rsidR="0091055F" w:rsidRDefault="0091055F" w:rsidP="0091055F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bookmarkStart w:id="46" w:name="page63"/>
      <w:bookmarkEnd w:id="46"/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</w:t>
      </w:r>
      <w:r w:rsidR="00781D9D">
        <w:rPr>
          <w:sz w:val="28"/>
          <w:szCs w:val="28"/>
        </w:rPr>
        <w:t>ом университете» (Приказ Финансового университета</w:t>
      </w:r>
      <w:r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781D9D" w:rsidRDefault="00781D9D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451225" w:rsidRDefault="00451225" w:rsidP="00451225">
      <w:pPr>
        <w:ind w:right="652"/>
        <w:jc w:val="both"/>
        <w:rPr>
          <w:sz w:val="28"/>
          <w:szCs w:val="28"/>
        </w:rPr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  <w:rPr>
          <w:lang w:eastAsia="en-US"/>
        </w:rPr>
      </w:pPr>
      <w:bookmarkStart w:id="47" w:name="_Toc96073786"/>
      <w:bookmarkStart w:id="48" w:name="_Toc515397813"/>
      <w:bookmarkStart w:id="49" w:name="_Toc518469978"/>
      <w:bookmarkStart w:id="50" w:name="_Toc3994483"/>
      <w:bookmarkStart w:id="51" w:name="_Toc140479225"/>
      <w: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bookmarkEnd w:id="50"/>
      <w:bookmarkEnd w:id="51"/>
    </w:p>
    <w:p w:rsidR="0091055F" w:rsidRDefault="0091055F" w:rsidP="0091055F">
      <w:pPr>
        <w:tabs>
          <w:tab w:val="left" w:pos="8647"/>
        </w:tabs>
        <w:ind w:right="3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91055F" w:rsidRDefault="0091055F" w:rsidP="0091055F">
      <w:pPr>
        <w:widowControl/>
        <w:numPr>
          <w:ilvl w:val="0"/>
          <w:numId w:val="22"/>
        </w:numPr>
        <w:ind w:left="0" w:right="3" w:firstLine="709"/>
        <w:jc w:val="both"/>
        <w:rPr>
          <w:color w:val="1B1B1D"/>
          <w:sz w:val="28"/>
          <w:szCs w:val="28"/>
        </w:rPr>
      </w:pPr>
      <w:proofErr w:type="spellStart"/>
      <w:r>
        <w:rPr>
          <w:color w:val="1B1B1D"/>
          <w:sz w:val="28"/>
          <w:szCs w:val="28"/>
        </w:rPr>
        <w:t>Windows</w:t>
      </w:r>
      <w:proofErr w:type="spellEnd"/>
      <w:r>
        <w:rPr>
          <w:color w:val="1B1B1D"/>
          <w:sz w:val="28"/>
          <w:szCs w:val="28"/>
        </w:rPr>
        <w:t xml:space="preserve">, </w:t>
      </w:r>
      <w:proofErr w:type="spellStart"/>
      <w:r>
        <w:rPr>
          <w:color w:val="1B1B1D"/>
          <w:sz w:val="28"/>
          <w:szCs w:val="28"/>
        </w:rPr>
        <w:t>Microsoft</w:t>
      </w:r>
      <w:proofErr w:type="spellEnd"/>
      <w:r>
        <w:rPr>
          <w:color w:val="1B1B1D"/>
          <w:sz w:val="28"/>
          <w:szCs w:val="28"/>
        </w:rPr>
        <w:t xml:space="preserve"> </w:t>
      </w:r>
      <w:proofErr w:type="spellStart"/>
      <w:r>
        <w:rPr>
          <w:color w:val="1B1B1D"/>
          <w:sz w:val="28"/>
          <w:szCs w:val="28"/>
        </w:rPr>
        <w:t>Office</w:t>
      </w:r>
      <w:proofErr w:type="spellEnd"/>
      <w:r>
        <w:rPr>
          <w:color w:val="1B1B1D"/>
          <w:sz w:val="28"/>
          <w:szCs w:val="28"/>
        </w:rPr>
        <w:t>.</w:t>
      </w:r>
    </w:p>
    <w:p w:rsidR="0091055F" w:rsidRDefault="0091055F" w:rsidP="0091055F">
      <w:pPr>
        <w:widowControl/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240F7C">
        <w:rPr>
          <w:color w:val="1B1B1D"/>
          <w:sz w:val="28"/>
          <w:szCs w:val="28"/>
        </w:rPr>
        <w:t xml:space="preserve">      </w:t>
      </w: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:rsidR="0091055F" w:rsidRDefault="0091055F" w:rsidP="0091055F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2" w:name="_Toc531614953"/>
      <w:bookmarkStart w:id="53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2"/>
      <w:bookmarkEnd w:id="53"/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91055F" w:rsidRDefault="0091055F" w:rsidP="0091055F">
      <w:pPr>
        <w:shd w:val="clear" w:color="auto" w:fill="FFFFFF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1055F" w:rsidRDefault="0091055F" w:rsidP="0091055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</w:pPr>
    </w:p>
    <w:p w:rsidR="0091055F" w:rsidRDefault="0091055F" w:rsidP="0091055F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firstLine="709"/>
        <w:rPr>
          <w:lang w:eastAsia="en-US"/>
        </w:rPr>
      </w:pPr>
      <w:r>
        <w:t xml:space="preserve">12. </w:t>
      </w:r>
      <w:bookmarkStart w:id="54" w:name="_Toc96073787"/>
      <w:bookmarkStart w:id="55" w:name="_Toc417973967"/>
      <w:bookmarkStart w:id="56" w:name="_Toc462962417"/>
      <w:bookmarkStart w:id="57" w:name="_Toc525680801"/>
      <w:bookmarkStart w:id="58" w:name="_Toc140479226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4"/>
      <w:bookmarkEnd w:id="55"/>
      <w:bookmarkEnd w:id="56"/>
      <w:bookmarkEnd w:id="57"/>
      <w:bookmarkEnd w:id="58"/>
      <w:r>
        <w:t xml:space="preserve"> </w:t>
      </w:r>
    </w:p>
    <w:p w:rsidR="0091055F" w:rsidRDefault="0091055F" w:rsidP="0091055F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91055F" w:rsidRDefault="0091055F" w:rsidP="0091055F">
      <w:pPr>
        <w:ind w:firstLine="709"/>
      </w:pPr>
    </w:p>
    <w:p w:rsidR="0009334F" w:rsidRDefault="0009334F"/>
    <w:sectPr w:rsidR="0009334F" w:rsidSect="00240F7C"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AEF" w:rsidRDefault="00263AEF" w:rsidP="0091055F">
      <w:r>
        <w:separator/>
      </w:r>
    </w:p>
  </w:endnote>
  <w:endnote w:type="continuationSeparator" w:id="0">
    <w:p w:rsidR="00263AEF" w:rsidRDefault="00263AEF" w:rsidP="0091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467682"/>
      <w:docPartObj>
        <w:docPartGallery w:val="Page Numbers (Bottom of Page)"/>
        <w:docPartUnique/>
      </w:docPartObj>
    </w:sdtPr>
    <w:sdtContent>
      <w:p w:rsidR="001E1E2E" w:rsidRDefault="001E1E2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4B3">
          <w:rPr>
            <w:noProof/>
          </w:rPr>
          <w:t>22</w:t>
        </w:r>
        <w:r>
          <w:fldChar w:fldCharType="end"/>
        </w:r>
      </w:p>
    </w:sdtContent>
  </w:sdt>
  <w:p w:rsidR="001E1E2E" w:rsidRDefault="001E1E2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AEF" w:rsidRDefault="00263AEF" w:rsidP="0091055F">
      <w:r>
        <w:separator/>
      </w:r>
    </w:p>
  </w:footnote>
  <w:footnote w:type="continuationSeparator" w:id="0">
    <w:p w:rsidR="00263AEF" w:rsidRDefault="00263AEF" w:rsidP="0091055F">
      <w:r>
        <w:continuationSeparator/>
      </w:r>
    </w:p>
  </w:footnote>
  <w:footnote w:id="1">
    <w:p w:rsidR="001E1E2E" w:rsidRDefault="001E1E2E" w:rsidP="0091055F">
      <w:pPr>
        <w:pStyle w:val="a4"/>
      </w:pPr>
      <w:r>
        <w:rPr>
          <w:rStyle w:val="aa"/>
        </w:rPr>
        <w:footnoteRef/>
      </w:r>
      <w:r>
        <w:t xml:space="preserve"> Здесь представлен фрагмент теста, подготовленного средствами </w:t>
      </w:r>
      <w:proofErr w:type="spellStart"/>
      <w:r>
        <w:rPr>
          <w:lang w:val="en-GB"/>
        </w:rPr>
        <w:t>YandexForms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7101"/>
    <w:multiLevelType w:val="multilevel"/>
    <w:tmpl w:val="13E6C9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780A4D"/>
    <w:multiLevelType w:val="multilevel"/>
    <w:tmpl w:val="C1F20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83A14"/>
    <w:multiLevelType w:val="multilevel"/>
    <w:tmpl w:val="9C5A9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60A202E"/>
    <w:multiLevelType w:val="multilevel"/>
    <w:tmpl w:val="57B2AE6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6A12D8"/>
    <w:multiLevelType w:val="multilevel"/>
    <w:tmpl w:val="4EC2B8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24A1943"/>
    <w:multiLevelType w:val="multilevel"/>
    <w:tmpl w:val="CCFC9E6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6" w15:restartNumberingAfterBreak="0">
    <w:nsid w:val="3CD02720"/>
    <w:multiLevelType w:val="multilevel"/>
    <w:tmpl w:val="436CDE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1C4502B"/>
    <w:multiLevelType w:val="multilevel"/>
    <w:tmpl w:val="A88EE4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9516841"/>
    <w:multiLevelType w:val="multilevel"/>
    <w:tmpl w:val="B75CEAA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53551F44"/>
    <w:multiLevelType w:val="multilevel"/>
    <w:tmpl w:val="6F605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DD61A70"/>
    <w:multiLevelType w:val="multilevel"/>
    <w:tmpl w:val="BDDA07E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1" w15:restartNumberingAfterBreak="0">
    <w:nsid w:val="6A226206"/>
    <w:multiLevelType w:val="multilevel"/>
    <w:tmpl w:val="9D4856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D775C1"/>
    <w:multiLevelType w:val="multilevel"/>
    <w:tmpl w:val="611837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96560ED"/>
    <w:multiLevelType w:val="multilevel"/>
    <w:tmpl w:val="7382D13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14" w15:restartNumberingAfterBreak="0">
    <w:nsid w:val="7F3D25C7"/>
    <w:multiLevelType w:val="multilevel"/>
    <w:tmpl w:val="1CBE044C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55F"/>
    <w:rsid w:val="00013ED2"/>
    <w:rsid w:val="0009334F"/>
    <w:rsid w:val="000B2642"/>
    <w:rsid w:val="00181A98"/>
    <w:rsid w:val="001E1E2E"/>
    <w:rsid w:val="001E44B3"/>
    <w:rsid w:val="00240F7C"/>
    <w:rsid w:val="00263AEF"/>
    <w:rsid w:val="002A096E"/>
    <w:rsid w:val="0033007A"/>
    <w:rsid w:val="004029C7"/>
    <w:rsid w:val="00407EC3"/>
    <w:rsid w:val="00451225"/>
    <w:rsid w:val="00781D9D"/>
    <w:rsid w:val="0091055F"/>
    <w:rsid w:val="009E193B"/>
    <w:rsid w:val="009E2217"/>
    <w:rsid w:val="00CD6D15"/>
    <w:rsid w:val="00DB0794"/>
    <w:rsid w:val="00EA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145D"/>
  <w15:chartTrackingRefBased/>
  <w15:docId w15:val="{87282297-46A6-4776-9226-B8E15FDC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55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91055F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91055F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1055F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1055F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91055F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91055F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055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055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055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105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1055F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rsid w:val="0091055F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rsid w:val="0091055F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055F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05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055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Normal (Web)"/>
    <w:basedOn w:val="a"/>
    <w:uiPriority w:val="99"/>
    <w:semiHidden/>
    <w:unhideWhenUsed/>
    <w:qFormat/>
    <w:rsid w:val="0091055F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qFormat/>
    <w:rsid w:val="0091055F"/>
    <w:rPr>
      <w:rFonts w:eastAsia="Calibri"/>
      <w:b/>
      <w:bCs/>
      <w:i/>
      <w:iCs/>
      <w:sz w:val="28"/>
      <w:szCs w:val="28"/>
    </w:rPr>
  </w:style>
  <w:style w:type="character" w:customStyle="1" w:styleId="a5">
    <w:name w:val="Текст сноски Знак"/>
    <w:basedOn w:val="a0"/>
    <w:link w:val="a4"/>
    <w:uiPriority w:val="99"/>
    <w:semiHidden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qFormat/>
    <w:rsid w:val="0091055F"/>
    <w:rPr>
      <w:rFonts w:eastAsia="Calibri"/>
      <w:b/>
      <w:bCs/>
      <w:kern w:val="2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91055F"/>
    <w:pPr>
      <w:ind w:left="1010" w:hanging="425"/>
    </w:pPr>
  </w:style>
  <w:style w:type="paragraph" w:customStyle="1" w:styleId="TableParagraph">
    <w:name w:val="Table Paragraph"/>
    <w:basedOn w:val="a"/>
    <w:uiPriority w:val="1"/>
    <w:semiHidden/>
    <w:qFormat/>
    <w:rsid w:val="0091055F"/>
  </w:style>
  <w:style w:type="paragraph" w:customStyle="1" w:styleId="Style353">
    <w:name w:val="Style353"/>
    <w:basedOn w:val="a"/>
    <w:uiPriority w:val="99"/>
    <w:semiHidden/>
    <w:qFormat/>
    <w:rsid w:val="0091055F"/>
    <w:rPr>
      <w:sz w:val="24"/>
      <w:szCs w:val="24"/>
    </w:rPr>
  </w:style>
  <w:style w:type="paragraph" w:customStyle="1" w:styleId="Style37">
    <w:name w:val="Style37"/>
    <w:basedOn w:val="a"/>
    <w:uiPriority w:val="99"/>
    <w:semiHidden/>
    <w:qFormat/>
    <w:rsid w:val="0091055F"/>
    <w:rPr>
      <w:sz w:val="24"/>
      <w:szCs w:val="24"/>
    </w:rPr>
  </w:style>
  <w:style w:type="paragraph" w:customStyle="1" w:styleId="ConsPlusNormal">
    <w:name w:val="ConsPlusNormal"/>
    <w:basedOn w:val="a"/>
    <w:uiPriority w:val="99"/>
    <w:semiHidden/>
    <w:qFormat/>
    <w:rsid w:val="0091055F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91055F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Default">
    <w:name w:val="Default"/>
    <w:uiPriority w:val="99"/>
    <w:semiHidden/>
    <w:qFormat/>
    <w:rsid w:val="0091055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29">
    <w:name w:val="Font Style429"/>
    <w:qFormat/>
    <w:rsid w:val="0091055F"/>
    <w:rPr>
      <w:rFonts w:ascii="Times New Roman" w:hAnsi="Times New Roman" w:cs="Times New Roman" w:hint="default"/>
      <w:sz w:val="26"/>
    </w:rPr>
  </w:style>
  <w:style w:type="character" w:customStyle="1" w:styleId="normaltextrun">
    <w:name w:val="normaltextrun"/>
    <w:basedOn w:val="a0"/>
    <w:qFormat/>
    <w:rsid w:val="0091055F"/>
  </w:style>
  <w:style w:type="character" w:customStyle="1" w:styleId="eop">
    <w:name w:val="eop"/>
    <w:basedOn w:val="a0"/>
    <w:qFormat/>
    <w:rsid w:val="0091055F"/>
  </w:style>
  <w:style w:type="character" w:customStyle="1" w:styleId="contextualspellingandgrammarerror">
    <w:name w:val="contextualspellingandgrammarerror"/>
    <w:basedOn w:val="a0"/>
    <w:qFormat/>
    <w:rsid w:val="0091055F"/>
  </w:style>
  <w:style w:type="character" w:customStyle="1" w:styleId="a9">
    <w:name w:val="Привязка сноски"/>
    <w:rsid w:val="0091055F"/>
    <w:rPr>
      <w:vertAlign w:val="superscript"/>
    </w:rPr>
  </w:style>
  <w:style w:type="character" w:customStyle="1" w:styleId="aa">
    <w:name w:val="Символ сноски"/>
    <w:qFormat/>
    <w:rsid w:val="0091055F"/>
  </w:style>
  <w:style w:type="table" w:styleId="ab">
    <w:name w:val="Table Grid"/>
    <w:basedOn w:val="a1"/>
    <w:uiPriority w:val="39"/>
    <w:rsid w:val="0091055F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91055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40F7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F7C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240F7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40F7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22</Pages>
  <Words>6104</Words>
  <Characters>34793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Айрапетян Каринэ Петросовна</cp:lastModifiedBy>
  <cp:revision>5</cp:revision>
  <dcterms:created xsi:type="dcterms:W3CDTF">2023-10-27T12:01:00Z</dcterms:created>
  <dcterms:modified xsi:type="dcterms:W3CDTF">2024-05-29T15:24:00Z</dcterms:modified>
</cp:coreProperties>
</file>